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32" w:rsidRPr="001B363B" w:rsidRDefault="009C1932" w:rsidP="009C1932">
      <w:pPr>
        <w:pStyle w:val="c2"/>
        <w:jc w:val="center"/>
        <w:rPr>
          <w:b/>
        </w:rPr>
      </w:pPr>
      <w:r w:rsidRPr="001B363B">
        <w:rPr>
          <w:rStyle w:val="c10"/>
          <w:b/>
        </w:rPr>
        <w:t>Пояснительная записка</w:t>
      </w:r>
    </w:p>
    <w:p w:rsidR="009C1932" w:rsidRDefault="009C1932" w:rsidP="009C1932">
      <w:pPr>
        <w:pStyle w:val="c0"/>
        <w:ind w:firstLine="1134"/>
        <w:rPr>
          <w:rStyle w:val="c32"/>
        </w:rPr>
      </w:pPr>
      <w:r>
        <w:rPr>
          <w:rStyle w:val="c32"/>
        </w:rPr>
        <w:t>Данная п</w:t>
      </w:r>
      <w:r w:rsidR="00ED7462">
        <w:rPr>
          <w:rStyle w:val="c32"/>
        </w:rPr>
        <w:t>рограмма по математике</w:t>
      </w:r>
      <w:r>
        <w:rPr>
          <w:rStyle w:val="c32"/>
        </w:rPr>
        <w:t xml:space="preserve"> предназначена для обучающихся с ограниченными возможностями здоровья, имеющих рекомендацию </w:t>
      </w:r>
      <w:proofErr w:type="spellStart"/>
      <w:r>
        <w:rPr>
          <w:rStyle w:val="c32"/>
        </w:rPr>
        <w:t>психолого-медико-педагогической</w:t>
      </w:r>
      <w:proofErr w:type="spellEnd"/>
      <w:r>
        <w:rPr>
          <w:rStyle w:val="c32"/>
        </w:rPr>
        <w:t xml:space="preserve"> комиссии: </w:t>
      </w:r>
      <w:proofErr w:type="gramStart"/>
      <w:r>
        <w:rPr>
          <w:rStyle w:val="c32"/>
        </w:rPr>
        <w:t>обучение</w:t>
      </w:r>
      <w:proofErr w:type="gramEnd"/>
      <w:r>
        <w:rPr>
          <w:rStyle w:val="c32"/>
        </w:rPr>
        <w:t xml:space="preserve"> по адаптированной основной образовательной программе Вариант 5.1.</w:t>
      </w:r>
    </w:p>
    <w:p w:rsidR="009C1932" w:rsidRDefault="009C1932" w:rsidP="009C1932">
      <w:pPr>
        <w:pStyle w:val="c0"/>
        <w:ind w:left="-426" w:firstLine="1134"/>
        <w:rPr>
          <w:rStyle w:val="c10"/>
        </w:rPr>
      </w:pPr>
      <w:r>
        <w:rPr>
          <w:rStyle w:val="c10"/>
        </w:rPr>
        <w:t>Данная программа разработана на основе следующих нормативных документов:</w:t>
      </w:r>
    </w:p>
    <w:p w:rsidR="009C1932" w:rsidRPr="00D16E56" w:rsidRDefault="009C1932" w:rsidP="00D16E56">
      <w:pPr>
        <w:tabs>
          <w:tab w:val="left" w:pos="15735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16E56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D16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D16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D16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D16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D16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9C1932" w:rsidRDefault="009C1932" w:rsidP="009C193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Примерная адаптированная основная образовательная программа начального общего образования на основе ФГОС для 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тяжелыми нарушениями речи;</w:t>
      </w:r>
    </w:p>
    <w:p w:rsidR="009C1932" w:rsidRPr="003E1120" w:rsidRDefault="009C1932" w:rsidP="009C1932">
      <w:pPr>
        <w:pStyle w:val="a3"/>
        <w:rPr>
          <w:rFonts w:ascii="Times New Roman" w:hAnsi="Times New Roman" w:cs="Times New Roman"/>
        </w:rPr>
      </w:pPr>
      <w:r w:rsidRPr="003E1120">
        <w:rPr>
          <w:rFonts w:ascii="Times New Roman" w:hAnsi="Times New Roman" w:cs="Times New Roman"/>
        </w:rPr>
        <w:t>- Учебного плана МКОУ ТСШ-И на 2022-2023 учебный год (Протокол №16 от 31.05.2022);</w:t>
      </w:r>
    </w:p>
    <w:p w:rsidR="009C1932" w:rsidRDefault="009C1932" w:rsidP="009C193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3E1120">
        <w:rPr>
          <w:rFonts w:ascii="Times New Roman" w:hAnsi="Times New Roman" w:cs="Times New Roman"/>
        </w:rPr>
        <w:t>Положение о рабочей программе учебного предмета МКОУ ТСШ-</w:t>
      </w:r>
      <w:proofErr w:type="gramStart"/>
      <w:r w:rsidRPr="003E1120">
        <w:rPr>
          <w:rFonts w:ascii="Times New Roman" w:hAnsi="Times New Roman" w:cs="Times New Roman"/>
        </w:rPr>
        <w:t>И(</w:t>
      </w:r>
      <w:proofErr w:type="gramEnd"/>
      <w:r w:rsidRPr="003E1120">
        <w:rPr>
          <w:rFonts w:ascii="Times New Roman" w:hAnsi="Times New Roman" w:cs="Times New Roman"/>
        </w:rPr>
        <w:t xml:space="preserve"> Приказ №22-ПР от 30.08.2022);</w:t>
      </w:r>
    </w:p>
    <w:p w:rsidR="009C1932" w:rsidRPr="003E1120" w:rsidRDefault="009C1932" w:rsidP="009C1932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1B36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предмета «Математика</w:t>
      </w:r>
      <w:r w:rsidRPr="001B363B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начального общего образования, примерной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по математике</w:t>
      </w:r>
      <w:r w:rsidRPr="001B3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основе авторской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1932">
        <w:rPr>
          <w:rFonts w:ascii="Times New Roman" w:hAnsi="Times New Roman" w:cs="Times New Roman"/>
        </w:rPr>
        <w:t xml:space="preserve">М.И Моро, Ю.М Колягина, М.А Бантовой, Г.В </w:t>
      </w:r>
      <w:proofErr w:type="spellStart"/>
      <w:r w:rsidRPr="009C1932">
        <w:rPr>
          <w:rFonts w:ascii="Times New Roman" w:hAnsi="Times New Roman" w:cs="Times New Roman"/>
        </w:rPr>
        <w:t>Бельтюковой</w:t>
      </w:r>
      <w:proofErr w:type="spellEnd"/>
      <w:r w:rsidRPr="009C1932">
        <w:rPr>
          <w:rFonts w:ascii="Times New Roman" w:hAnsi="Times New Roman" w:cs="Times New Roman"/>
        </w:rPr>
        <w:t>, С.В  Степановой «Математика».</w:t>
      </w:r>
      <w:proofErr w:type="gramEnd"/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b/>
          <w:lang w:eastAsia="ru-RU"/>
        </w:rPr>
        <w:t>Цель:</w:t>
      </w:r>
      <w:r w:rsidRPr="009C1932">
        <w:rPr>
          <w:rFonts w:ascii="Times New Roman" w:hAnsi="Times New Roman" w:cs="Times New Roman"/>
          <w:lang w:eastAsia="ru-RU"/>
        </w:rPr>
        <w:t xml:space="preserve"> подготовить </w:t>
      </w:r>
      <w:proofErr w:type="gramStart"/>
      <w:r w:rsidRPr="009C1932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с ограниченными возможностями здоровья к жизни и овладению математическими знаниями и навыками.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           </w:t>
      </w:r>
      <w:r w:rsidRPr="009C1932">
        <w:rPr>
          <w:rFonts w:ascii="Times New Roman" w:hAnsi="Times New Roman" w:cs="Times New Roman"/>
          <w:b/>
          <w:lang w:eastAsia="ru-RU"/>
        </w:rPr>
        <w:t>Задачи</w:t>
      </w:r>
      <w:r w:rsidRPr="009C1932">
        <w:rPr>
          <w:rFonts w:ascii="Times New Roman" w:hAnsi="Times New Roman" w:cs="Times New Roman"/>
          <w:lang w:eastAsia="ru-RU"/>
        </w:rPr>
        <w:t> преподавания математики состоят в том, чтобы: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- дать учащимся доступные количественные, пространственные, временные  и геометрические представления;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- 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 - воспитывать у учащихся трудолюбие, самостоятельность, терпеливость, настойчивость, любознательность, формировать умение планировать свою деятельность, осуществлять контроль и самоконтроль.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Наряду с этими задачами на занятиях решаются и специальные задачи, направленные на коррекцию познавательной деятельности школьников.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        </w:t>
      </w:r>
      <w:r w:rsidRPr="009C1932">
        <w:rPr>
          <w:rFonts w:ascii="Times New Roman" w:hAnsi="Times New Roman" w:cs="Times New Roman"/>
          <w:b/>
          <w:lang w:eastAsia="ru-RU"/>
        </w:rPr>
        <w:t>Задачи коррекционной работы: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- обеспечение полноценного личностного и интеллектуального развития обучающегося на данном возрастном этапе;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- осуществлять индивидуально ориентированную </w:t>
      </w:r>
      <w:proofErr w:type="spellStart"/>
      <w:r w:rsidRPr="009C1932">
        <w:rPr>
          <w:rFonts w:ascii="Times New Roman" w:hAnsi="Times New Roman" w:cs="Times New Roman"/>
          <w:lang w:eastAsia="ru-RU"/>
        </w:rPr>
        <w:t>психолого-медико-педагогическую</w:t>
      </w:r>
      <w:proofErr w:type="spellEnd"/>
      <w:r w:rsidRPr="009C1932">
        <w:rPr>
          <w:rFonts w:ascii="Times New Roman" w:hAnsi="Times New Roman" w:cs="Times New Roman"/>
          <w:lang w:eastAsia="ru-RU"/>
        </w:rPr>
        <w:t xml:space="preserve"> помощь ребёнку с учетом особенностей психофизического развития и индивидуальных возможностей детей (в соответствии с рекомендациями </w:t>
      </w:r>
      <w:proofErr w:type="spellStart"/>
      <w:r w:rsidRPr="009C1932">
        <w:rPr>
          <w:rFonts w:ascii="Times New Roman" w:hAnsi="Times New Roman" w:cs="Times New Roman"/>
          <w:lang w:eastAsia="ru-RU"/>
        </w:rPr>
        <w:t>психолого-медико-педагогического</w:t>
      </w:r>
      <w:proofErr w:type="spellEnd"/>
      <w:r w:rsidRPr="009C1932">
        <w:rPr>
          <w:rFonts w:ascii="Times New Roman" w:hAnsi="Times New Roman" w:cs="Times New Roman"/>
          <w:lang w:eastAsia="ru-RU"/>
        </w:rPr>
        <w:t xml:space="preserve"> консилиума);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- содействие в становлении адекватной самооценки </w:t>
      </w:r>
      <w:proofErr w:type="gramStart"/>
      <w:r w:rsidRPr="009C1932">
        <w:rPr>
          <w:rFonts w:ascii="Times New Roman" w:hAnsi="Times New Roman" w:cs="Times New Roman"/>
          <w:lang w:eastAsia="ru-RU"/>
        </w:rPr>
        <w:t>обучающегося</w:t>
      </w:r>
      <w:proofErr w:type="gramEnd"/>
      <w:r w:rsidRPr="009C1932">
        <w:rPr>
          <w:rFonts w:ascii="Times New Roman" w:hAnsi="Times New Roman" w:cs="Times New Roman"/>
          <w:lang w:eastAsia="ru-RU"/>
        </w:rPr>
        <w:t>, снятие школьных страхов и тревожности.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        </w:t>
      </w:r>
      <w:r w:rsidRPr="009C1932">
        <w:rPr>
          <w:rFonts w:ascii="Times New Roman" w:hAnsi="Times New Roman" w:cs="Times New Roman"/>
          <w:b/>
          <w:lang w:eastAsia="ru-RU"/>
        </w:rPr>
        <w:t xml:space="preserve">Основные направления коррекционной работы:                                                                                        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абстрактных математических понятий;  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зрительного восприятия и узнавания;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пространственных представлений и ориентации;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основных мыслительных операций;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наглядно-образного и словесно-логического мышления;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коррекция нарушений  эмоционально-личностной сферы;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развитие речи и обогащение словаря;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коррекция индивидуальных пробелов в знаниях, умениях, навыках.</w:t>
      </w:r>
    </w:p>
    <w:p w:rsidR="009C1932" w:rsidRPr="009C1932" w:rsidRDefault="009C1932" w:rsidP="009C1932">
      <w:pPr>
        <w:pStyle w:val="a3"/>
        <w:rPr>
          <w:rFonts w:ascii="Times New Roman" w:hAnsi="Times New Roman" w:cs="Times New Roman"/>
          <w:b/>
        </w:rPr>
      </w:pPr>
      <w:r w:rsidRPr="009C1932">
        <w:rPr>
          <w:rFonts w:ascii="Times New Roman" w:hAnsi="Times New Roman" w:cs="Times New Roman"/>
          <w:b/>
        </w:rPr>
        <w:t>Для реализации программного содержания используются:</w:t>
      </w:r>
    </w:p>
    <w:p w:rsidR="009C1932" w:rsidRPr="009C1932" w:rsidRDefault="009C1932" w:rsidP="009C1932">
      <w:pPr>
        <w:pStyle w:val="a3"/>
        <w:rPr>
          <w:rFonts w:ascii="Times New Roman" w:hAnsi="Times New Roman" w:cs="Times New Roman"/>
        </w:rPr>
      </w:pPr>
      <w:r w:rsidRPr="009C1932">
        <w:rPr>
          <w:rFonts w:ascii="Times New Roman" w:hAnsi="Times New Roman" w:cs="Times New Roman"/>
        </w:rPr>
        <w:t>Моро М.И., Степанова С.В., Волкова С.И. Математика, 3 класс в 2-х частях, - М: Просвещение, 2020.</w:t>
      </w:r>
    </w:p>
    <w:p w:rsidR="009C1932" w:rsidRPr="009C1932" w:rsidRDefault="009C1932" w:rsidP="009C1932">
      <w:pPr>
        <w:pStyle w:val="a3"/>
        <w:rPr>
          <w:rFonts w:ascii="Times New Roman" w:hAnsi="Times New Roman" w:cs="Times New Roman"/>
        </w:rPr>
      </w:pPr>
      <w:r w:rsidRPr="009C1932">
        <w:rPr>
          <w:rFonts w:ascii="Times New Roman" w:hAnsi="Times New Roman" w:cs="Times New Roman"/>
        </w:rPr>
        <w:t>Моро М.И., Волкова С.И. Математика, Рабочая тетрадь. 3 класс в 2-х частях, 2022.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 w:rsidRPr="009C1932">
        <w:rPr>
          <w:rFonts w:ascii="Times New Roman" w:hAnsi="Times New Roman" w:cs="Times New Roman"/>
          <w:b/>
          <w:lang w:eastAsia="ru-RU"/>
        </w:rPr>
        <w:t> ПЛАНИРУЕМЫЕ РЕЗУЛЬТАТЫ ОСВОЕНИЯ УЧЕБНОГО ПРЕДМЕТА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      В результате изучения курса «Математика» в начальной школе должны быть достигнуты определенные результаты.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   </w:t>
      </w:r>
      <w:r w:rsidRPr="009C1932">
        <w:rPr>
          <w:rFonts w:ascii="Times New Roman" w:hAnsi="Times New Roman" w:cs="Times New Roman"/>
          <w:lang w:eastAsia="ru-RU"/>
        </w:rPr>
        <w:t xml:space="preserve"> </w:t>
      </w:r>
      <w:r w:rsidRPr="009C1932">
        <w:rPr>
          <w:rFonts w:ascii="Times New Roman" w:hAnsi="Times New Roman" w:cs="Times New Roman"/>
          <w:b/>
          <w:lang w:eastAsia="ru-RU"/>
        </w:rPr>
        <w:t xml:space="preserve">Личностные результаты: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1) формирование основ российской гражданской идентичности, чувства гордости за </w:t>
      </w:r>
      <w:proofErr w:type="gramStart"/>
      <w:r w:rsidRPr="009C1932">
        <w:rPr>
          <w:rFonts w:ascii="Times New Roman" w:hAnsi="Times New Roman" w:cs="Times New Roman"/>
          <w:lang w:eastAsia="ru-RU"/>
        </w:rPr>
        <w:t>свою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Родину, российский народ и историю России, осознание своей этнической и национальной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lastRenderedPageBreak/>
        <w:t xml:space="preserve">2) формирование целостного, социально ориентированного взгляда на мир в его </w:t>
      </w:r>
      <w:proofErr w:type="gramStart"/>
      <w:r w:rsidRPr="009C1932">
        <w:rPr>
          <w:rFonts w:ascii="Times New Roman" w:hAnsi="Times New Roman" w:cs="Times New Roman"/>
          <w:lang w:eastAsia="ru-RU"/>
        </w:rPr>
        <w:t>органичном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C1932">
        <w:rPr>
          <w:rFonts w:ascii="Times New Roman" w:hAnsi="Times New Roman" w:cs="Times New Roman"/>
          <w:lang w:eastAsia="ru-RU"/>
        </w:rPr>
        <w:t>единстве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и разнообразии природы, народов, культур и религий;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3) формирование уважительного отношения к иному мнению, истории и культуре других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народов;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4) овладение начальными навыками адаптации в динамично изменяющемся и развивающемся мире;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5) принятие и освоение социальной роли </w:t>
      </w:r>
      <w:proofErr w:type="gramStart"/>
      <w:r w:rsidRPr="009C1932">
        <w:rPr>
          <w:rFonts w:ascii="Times New Roman" w:hAnsi="Times New Roman" w:cs="Times New Roman"/>
          <w:lang w:eastAsia="ru-RU"/>
        </w:rPr>
        <w:t>обучающегося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, развитие мотивов учебной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деятельности и формирование личностного смысла учения;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6</w:t>
      </w:r>
      <w:proofErr w:type="gramStart"/>
      <w:r w:rsidRPr="009C1932">
        <w:rPr>
          <w:rFonts w:ascii="Times New Roman" w:hAnsi="Times New Roman" w:cs="Times New Roman"/>
          <w:lang w:eastAsia="ru-RU"/>
        </w:rPr>
        <w:t xml:space="preserve"> )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развитие самостоятельности и личной ответственности за свои поступки, в том числе в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информационной деятельности, на основе представлений о нравственных нормах, социальной справедливости и свободе;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7) формирование эстетических потребностей, ценностей и чувств;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8) развитие этических чувств, доброжелательности и эмоционально-нравственной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отзывчивости, понимания и сопереживания чувствам других людей;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9) развитие навыков сотрудничества </w:t>
      </w:r>
      <w:proofErr w:type="gramStart"/>
      <w:r w:rsidRPr="009C1932">
        <w:rPr>
          <w:rFonts w:ascii="Times New Roman" w:hAnsi="Times New Roman" w:cs="Times New Roman"/>
          <w:lang w:eastAsia="ru-RU"/>
        </w:rPr>
        <w:t>со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взрослыми и сверстниками в разных социальных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C1932">
        <w:rPr>
          <w:rFonts w:ascii="Times New Roman" w:hAnsi="Times New Roman" w:cs="Times New Roman"/>
          <w:lang w:eastAsia="ru-RU"/>
        </w:rPr>
        <w:t>ситуациях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, умения не создавать конфликтов и находить выходы из спорных ситуаций;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10) формирование установки на безопасный, здоровый образ жизни, наличие мотивации </w:t>
      </w:r>
      <w:proofErr w:type="gramStart"/>
      <w:r w:rsidRPr="009C1932">
        <w:rPr>
          <w:rFonts w:ascii="Times New Roman" w:hAnsi="Times New Roman" w:cs="Times New Roman"/>
          <w:lang w:eastAsia="ru-RU"/>
        </w:rPr>
        <w:t>к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творческому труду, работе на результат, бережному отношению к материальным и духовным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ценностям.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    </w:t>
      </w:r>
      <w:proofErr w:type="spellStart"/>
      <w:r w:rsidRPr="009C1932">
        <w:rPr>
          <w:rFonts w:ascii="Times New Roman" w:hAnsi="Times New Roman" w:cs="Times New Roman"/>
          <w:b/>
          <w:lang w:eastAsia="ru-RU"/>
        </w:rPr>
        <w:t>Метапредметные</w:t>
      </w:r>
      <w:proofErr w:type="spellEnd"/>
      <w:r w:rsidRPr="009C1932">
        <w:rPr>
          <w:rFonts w:ascii="Times New Roman" w:hAnsi="Times New Roman" w:cs="Times New Roman"/>
          <w:b/>
          <w:lang w:eastAsia="ru-RU"/>
        </w:rPr>
        <w:t xml:space="preserve"> результаты</w:t>
      </w:r>
      <w:r w:rsidRPr="009C1932">
        <w:rPr>
          <w:rFonts w:ascii="Times New Roman" w:hAnsi="Times New Roman" w:cs="Times New Roman"/>
          <w:lang w:eastAsia="ru-RU"/>
        </w:rPr>
        <w:t>: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1) овладение способностью принимать и сохранять цели и задачи учебной деятельности, поиска средств ее осуществления;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2) освоение способов решения проблем творческого и поискового характера;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3) формирование умения планировать, контролировать и оценивать учебные действия </w:t>
      </w:r>
      <w:proofErr w:type="gramStart"/>
      <w:r w:rsidRPr="009C1932">
        <w:rPr>
          <w:rFonts w:ascii="Times New Roman" w:hAnsi="Times New Roman" w:cs="Times New Roman"/>
          <w:lang w:eastAsia="ru-RU"/>
        </w:rPr>
        <w:t>в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C1932">
        <w:rPr>
          <w:rFonts w:ascii="Times New Roman" w:hAnsi="Times New Roman" w:cs="Times New Roman"/>
          <w:lang w:eastAsia="ru-RU"/>
        </w:rPr>
        <w:t>соответствии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с поставленной задачей и условиями ее реализации; определять наиболее эффективные способы достижения результата;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4) формирование умения понимать причины успеха/неуспеха учебной деятельности и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способности конструктивно действовать даже в ситуациях неуспеха;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5) освоение начальных форм познавательной и личностной рефлексии;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6) использование знаково-символических сре</w:t>
      </w:r>
      <w:proofErr w:type="gramStart"/>
      <w:r w:rsidRPr="009C1932">
        <w:rPr>
          <w:rFonts w:ascii="Times New Roman" w:hAnsi="Times New Roman" w:cs="Times New Roman"/>
          <w:lang w:eastAsia="ru-RU"/>
        </w:rPr>
        <w:t>дств пр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едставления информации для создания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моделей изучаемых объектов и процессов, схем решения учебных и практических задач;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7) активное использование речевых средств и средств информационных и коммуникационных технологий  для решения коммуникативных и познавательных задач;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9C1932">
        <w:rPr>
          <w:rFonts w:ascii="Times New Roman" w:hAnsi="Times New Roman" w:cs="Times New Roman"/>
          <w:lang w:eastAsia="ru-RU"/>
        </w:rPr>
        <w:t>о-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и графическим сопровождением; соблюдать нормы информационной избирательности, этики и этикета;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10) овладение логическими действиями сравнения, анализа, синтеза, обобщения,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11) готовность слушать собеседника и вести диалог; готовность признавать возможность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существования различных точек зрения и права каждого иметь </w:t>
      </w:r>
      <w:proofErr w:type="gramStart"/>
      <w:r w:rsidRPr="009C1932">
        <w:rPr>
          <w:rFonts w:ascii="Times New Roman" w:hAnsi="Times New Roman" w:cs="Times New Roman"/>
          <w:lang w:eastAsia="ru-RU"/>
        </w:rPr>
        <w:t>свою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; излагать свое мнение и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аргументировать свою точку зрения и оценку событий;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12) определение общей цели и путей ее достижения; умение договариваться о распределении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C1932">
        <w:rPr>
          <w:rFonts w:ascii="Times New Roman" w:hAnsi="Times New Roman" w:cs="Times New Roman"/>
          <w:lang w:eastAsia="ru-RU"/>
        </w:rPr>
        <w:t xml:space="preserve">функций и ролей в совместной деятельности; осуществлять взаимный контроль в совместной </w:t>
      </w:r>
      <w:proofErr w:type="gramEnd"/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деятельности, адекватно оценивать собственное поведение и поведение окружающих;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13) готовность конструктивно разрешать конфликты посредством учета интересов сторон и сотрудничества;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14) овладение начальными сведениями о сущности и особенностях объектов, процессов и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15) овладение базовыми предметными и </w:t>
      </w:r>
      <w:proofErr w:type="spellStart"/>
      <w:r w:rsidRPr="009C1932">
        <w:rPr>
          <w:rFonts w:ascii="Times New Roman" w:hAnsi="Times New Roman" w:cs="Times New Roman"/>
          <w:lang w:eastAsia="ru-RU"/>
        </w:rPr>
        <w:t>межпредметными</w:t>
      </w:r>
      <w:proofErr w:type="spellEnd"/>
      <w:r w:rsidRPr="009C1932">
        <w:rPr>
          <w:rFonts w:ascii="Times New Roman" w:hAnsi="Times New Roman" w:cs="Times New Roman"/>
          <w:lang w:eastAsia="ru-RU"/>
        </w:rPr>
        <w:t xml:space="preserve"> понятиями, отражающими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существенные связи и отношения между объектами и процессами;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         </w:t>
      </w:r>
      <w:r w:rsidRPr="009C1932">
        <w:rPr>
          <w:rFonts w:ascii="Times New Roman" w:hAnsi="Times New Roman" w:cs="Times New Roman"/>
          <w:b/>
          <w:lang w:eastAsia="ru-RU"/>
        </w:rPr>
        <w:t>Предметные результаты: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lastRenderedPageBreak/>
        <w:t xml:space="preserve"> 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2) овладение основами логического и алгоритмического мышления, пространственного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3) 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 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5) приобретение первоначальных представлений о компьютерной грамотности.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                     </w:t>
      </w:r>
    </w:p>
    <w:p w:rsidR="009C1932" w:rsidRPr="009C1932" w:rsidRDefault="009C1932" w:rsidP="009C1932">
      <w:pPr>
        <w:pStyle w:val="a3"/>
        <w:ind w:firstLine="708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В основу положено содержание программы начальной общеобразовательной школы: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изучение натуральных чисел, арифметических действий, приемов вычисления;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ознакомление с элементами буквенной символики с геометрическими фигурами и величинами; 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формирование практических умений (измерительных, графических);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формирование умений решать простые и составные арифметические задачи.</w:t>
      </w:r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C1932">
        <w:rPr>
          <w:rFonts w:ascii="Times New Roman" w:hAnsi="Times New Roman" w:cs="Times New Roman"/>
          <w:lang w:eastAsia="ru-RU"/>
        </w:rPr>
        <w:t>Изучение программного материала должно обеспечить не только усвоение определенных знаний, умении и навыков, но также формирование таких приемов умственной деятельности, которые необходимы для коррекции недостатков развития обучающихся, испытывающих трудности в обучении.</w:t>
      </w:r>
      <w:proofErr w:type="gramEnd"/>
    </w:p>
    <w:p w:rsidR="009C1932" w:rsidRPr="009C1932" w:rsidRDefault="009C1932" w:rsidP="009C1932">
      <w:pPr>
        <w:pStyle w:val="a3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       С целью усиления коррекционно-развивающей направленности курса начальной математики в программу более широко включен геометрический материал, задания графического характера, а также практические упражнения с элементами конструирования.</w:t>
      </w:r>
    </w:p>
    <w:p w:rsidR="009C1932" w:rsidRPr="009C1932" w:rsidRDefault="009C1932" w:rsidP="009C1932">
      <w:pPr>
        <w:pStyle w:val="a3"/>
        <w:ind w:firstLine="708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На основе наблюдений и предметно-практической деятельности у обучающихся постепенно формируются навыки самостоятельного выполнения заданий, воспитывается умение планировать свою деятельность, осуществлять самоконтроль в ходе выполнения заданий. Доступная детям практическая деятельность помогает также снизить умственное переутомление, которое часто возникает у них на уроке математики. С этой же целью, особенно в начале обучения, предоставляется материал в занимательной форме, используя математические дидактические игры и упражнения.</w:t>
      </w:r>
    </w:p>
    <w:p w:rsidR="009C1932" w:rsidRPr="009C1932" w:rsidRDefault="009C1932" w:rsidP="009C1932">
      <w:pPr>
        <w:pStyle w:val="a3"/>
        <w:ind w:firstLine="708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>Перед изучением наиболее сложных разделов курса математики  проводится специальная пропедевтическая работа - путем введения практических подготовительных упражнений, направленных на формирование конкретных математических навыков и умений.</w:t>
      </w:r>
    </w:p>
    <w:p w:rsidR="009C1932" w:rsidRPr="009C1932" w:rsidRDefault="009C1932" w:rsidP="009C1932">
      <w:pPr>
        <w:pStyle w:val="a3"/>
        <w:ind w:firstLine="708"/>
        <w:jc w:val="both"/>
        <w:rPr>
          <w:rFonts w:ascii="Times New Roman" w:hAnsi="Times New Roman" w:cs="Times New Roman"/>
          <w:lang w:eastAsia="ru-RU"/>
        </w:rPr>
      </w:pPr>
      <w:r w:rsidRPr="009C1932">
        <w:rPr>
          <w:rFonts w:ascii="Times New Roman" w:hAnsi="Times New Roman" w:cs="Times New Roman"/>
          <w:lang w:eastAsia="ru-RU"/>
        </w:rPr>
        <w:t xml:space="preserve">Учитывая психологические особенности и возможности ребенка, целесообразно давать материал небольшими дозами, постепенно </w:t>
      </w:r>
      <w:proofErr w:type="gramStart"/>
      <w:r w:rsidRPr="009C1932">
        <w:rPr>
          <w:rFonts w:ascii="Times New Roman" w:hAnsi="Times New Roman" w:cs="Times New Roman"/>
          <w:lang w:eastAsia="ru-RU"/>
        </w:rPr>
        <w:t>его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усложняя, увеличивая количество тренировочных упражнений, включая ежедневно материал для повторения и самостоятельных работ. Работа над изучением натуральных чисел и арифметических действий строится концентрически. В программе намечена система постепенного расширения области рассматриваемых чисел (десяток - сотня тысяча - многозначные числа); углубляются, систематизируются, обобщаются знания  о натуральном ряде, приобретенные им на более ранних этапах обучения. </w:t>
      </w:r>
      <w:proofErr w:type="gramStart"/>
      <w:r w:rsidRPr="009C1932">
        <w:rPr>
          <w:rFonts w:ascii="Times New Roman" w:hAnsi="Times New Roman" w:cs="Times New Roman"/>
          <w:lang w:eastAsia="ru-RU"/>
        </w:rPr>
        <w:t>Обучающийся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уясняет взаимосвязь и </w:t>
      </w:r>
      <w:proofErr w:type="spellStart"/>
      <w:r w:rsidRPr="009C1932">
        <w:rPr>
          <w:rFonts w:ascii="Times New Roman" w:hAnsi="Times New Roman" w:cs="Times New Roman"/>
          <w:lang w:eastAsia="ru-RU"/>
        </w:rPr>
        <w:t>взаимообратимость</w:t>
      </w:r>
      <w:proofErr w:type="spellEnd"/>
      <w:r w:rsidRPr="009C1932">
        <w:rPr>
          <w:rFonts w:ascii="Times New Roman" w:hAnsi="Times New Roman" w:cs="Times New Roman"/>
          <w:lang w:eastAsia="ru-RU"/>
        </w:rPr>
        <w:t xml:space="preserve"> арифметических действий - сложения и вычитания, умножения и деления. Относительно каждого действия рассматривается круг задач, в которых это действие находит применение. При решении задачи ребенок учится анализировать, выделять в ней известное и неизвестное, записывать ее кратко, объяснять выбор арифметического действия, формулировать ответ, т. е. овладевает общими приемами работы над арифметической задачей, что помогает коррекции его мышления и речи. Органическое единство практической и мыслительной деятельности </w:t>
      </w:r>
      <w:proofErr w:type="gramStart"/>
      <w:r w:rsidRPr="009C1932">
        <w:rPr>
          <w:rFonts w:ascii="Times New Roman" w:hAnsi="Times New Roman" w:cs="Times New Roman"/>
          <w:lang w:eastAsia="ru-RU"/>
        </w:rPr>
        <w:t>обучающегося</w:t>
      </w:r>
      <w:proofErr w:type="gramEnd"/>
      <w:r w:rsidRPr="009C1932">
        <w:rPr>
          <w:rFonts w:ascii="Times New Roman" w:hAnsi="Times New Roman" w:cs="Times New Roman"/>
          <w:lang w:eastAsia="ru-RU"/>
        </w:rPr>
        <w:t xml:space="preserve"> на уроках математики способствует прочному и сознательному усвоению базисных математических знаний и умений.</w:t>
      </w:r>
    </w:p>
    <w:p w:rsidR="009C1932" w:rsidRPr="009C1932" w:rsidRDefault="009C1932" w:rsidP="009C1932">
      <w:pPr>
        <w:jc w:val="both"/>
        <w:rPr>
          <w:rFonts w:ascii="Times New Roman" w:hAnsi="Times New Roman" w:cs="Times New Roman"/>
        </w:rPr>
      </w:pPr>
      <w:r w:rsidRPr="009C1932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W w:w="10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8"/>
        <w:gridCol w:w="7288"/>
        <w:gridCol w:w="1822"/>
      </w:tblGrid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C193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C1932">
              <w:rPr>
                <w:rFonts w:ascii="Times New Roman" w:hAnsi="Times New Roman" w:cs="Times New Roman"/>
              </w:rPr>
              <w:t>/</w:t>
            </w:r>
            <w:proofErr w:type="spellStart"/>
            <w:r w:rsidRPr="009C193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C1932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9C1932" w:rsidRPr="009C1932" w:rsidTr="005D715A">
        <w:trPr>
          <w:trHeight w:val="255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Числа от 1 до 100. Сложение и вычитание (продолжение)</w:t>
            </w:r>
            <w:proofErr w:type="gramStart"/>
            <w:r w:rsidRPr="009C1932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 xml:space="preserve"> 9</w:t>
            </w:r>
          </w:p>
        </w:tc>
      </w:tr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Табличное умножение и деление (продолжение).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56</w:t>
            </w:r>
          </w:p>
        </w:tc>
      </w:tr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C1932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9C1932">
              <w:rPr>
                <w:rFonts w:ascii="Times New Roman" w:hAnsi="Times New Roman" w:cs="Times New Roman"/>
              </w:rPr>
              <w:t xml:space="preserve"> умножение и деление.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27</w:t>
            </w:r>
          </w:p>
        </w:tc>
      </w:tr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Числа от 1 до 1000. Нумерация.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13</w:t>
            </w:r>
          </w:p>
        </w:tc>
      </w:tr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Числа от 1 до 1000. Сложение и вычитание.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10</w:t>
            </w:r>
          </w:p>
        </w:tc>
      </w:tr>
      <w:tr w:rsidR="009C1932" w:rsidRPr="009C1932" w:rsidTr="005D715A">
        <w:trPr>
          <w:trHeight w:val="241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 xml:space="preserve">Числа от 1 до 1000. Умножение и деление.                                                                                                                                                         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16</w:t>
            </w:r>
          </w:p>
        </w:tc>
      </w:tr>
      <w:tr w:rsidR="009C1932" w:rsidRPr="009C1932" w:rsidTr="005D715A">
        <w:trPr>
          <w:trHeight w:val="498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Итоговое повторение.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5</w:t>
            </w:r>
          </w:p>
        </w:tc>
      </w:tr>
      <w:tr w:rsidR="009C1932" w:rsidRPr="009C1932" w:rsidTr="005D715A">
        <w:trPr>
          <w:trHeight w:val="339"/>
        </w:trPr>
        <w:tc>
          <w:tcPr>
            <w:tcW w:w="104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88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Итого</w:t>
            </w:r>
          </w:p>
        </w:tc>
        <w:tc>
          <w:tcPr>
            <w:tcW w:w="1822" w:type="dxa"/>
          </w:tcPr>
          <w:p w:rsidR="009C1932" w:rsidRPr="009C1932" w:rsidRDefault="009C1932" w:rsidP="005D715A">
            <w:pPr>
              <w:jc w:val="both"/>
              <w:rPr>
                <w:rFonts w:ascii="Times New Roman" w:hAnsi="Times New Roman" w:cs="Times New Roman"/>
              </w:rPr>
            </w:pPr>
            <w:r w:rsidRPr="009C1932">
              <w:rPr>
                <w:rFonts w:ascii="Times New Roman" w:hAnsi="Times New Roman" w:cs="Times New Roman"/>
              </w:rPr>
              <w:t>136</w:t>
            </w:r>
          </w:p>
        </w:tc>
      </w:tr>
    </w:tbl>
    <w:p w:rsidR="009C1932" w:rsidRDefault="009C1932" w:rsidP="009C1932">
      <w:pPr>
        <w:rPr>
          <w:rFonts w:ascii="Times New Roman" w:eastAsia="Calibri" w:hAnsi="Times New Roman" w:cs="Times New Roman"/>
        </w:rPr>
      </w:pPr>
      <w:r w:rsidRPr="009C1932">
        <w:rPr>
          <w:rFonts w:ascii="Times New Roman" w:eastAsia="Calibri" w:hAnsi="Times New Roman" w:cs="Times New Roman"/>
          <w:b/>
        </w:rPr>
        <w:t>Формами</w:t>
      </w:r>
      <w:r w:rsidRPr="009C1932">
        <w:rPr>
          <w:rFonts w:ascii="Times New Roman" w:eastAsia="Calibri" w:hAnsi="Times New Roman" w:cs="Times New Roman"/>
        </w:rPr>
        <w:t xml:space="preserve"> контроля являются: проверочные работы и  контрольные работы, тесты, арифметические диктанты. </w:t>
      </w:r>
    </w:p>
    <w:p w:rsidR="008D4815" w:rsidRPr="008D4815" w:rsidRDefault="008D4815" w:rsidP="008D4815">
      <w:pPr>
        <w:rPr>
          <w:rFonts w:ascii="Times New Roman" w:hAnsi="Times New Roman" w:cs="Times New Roman"/>
          <w:b/>
          <w:smallCaps/>
        </w:rPr>
      </w:pPr>
      <w:r w:rsidRPr="008D4815">
        <w:rPr>
          <w:rFonts w:ascii="Times New Roman" w:hAnsi="Times New Roman" w:cs="Times New Roman"/>
          <w:b/>
          <w:smallCaps/>
        </w:rPr>
        <w:t xml:space="preserve">                                                                                  Календарно-тематическое планирование</w:t>
      </w:r>
    </w:p>
    <w:tbl>
      <w:tblPr>
        <w:tblpPr w:leftFromText="180" w:rightFromText="180" w:vertAnchor="text" w:horzAnchor="margin" w:tblpY="292"/>
        <w:tblW w:w="11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5"/>
        <w:gridCol w:w="781"/>
        <w:gridCol w:w="859"/>
        <w:gridCol w:w="1597"/>
        <w:gridCol w:w="1105"/>
        <w:gridCol w:w="4000"/>
        <w:gridCol w:w="1983"/>
        <w:gridCol w:w="33"/>
      </w:tblGrid>
      <w:tr w:rsidR="008D4815" w:rsidRPr="008D4815" w:rsidTr="008D4815">
        <w:trPr>
          <w:gridAfter w:val="1"/>
          <w:wAfter w:w="15" w:type="pct"/>
          <w:trHeight w:val="790"/>
        </w:trPr>
        <w:tc>
          <w:tcPr>
            <w:tcW w:w="331" w:type="pct"/>
            <w:vAlign w:val="center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№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8D481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8D481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8D481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52" w:type="pct"/>
            <w:vAlign w:val="center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Дата</w:t>
            </w:r>
            <w:r w:rsidRPr="008D481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8D4815">
              <w:rPr>
                <w:rFonts w:ascii="Times New Roman" w:hAnsi="Times New Roman" w:cs="Times New Roman"/>
                <w:b/>
                <w:lang w:val="en-US"/>
              </w:rPr>
              <w:t>по</w:t>
            </w:r>
            <w:proofErr w:type="spellEnd"/>
            <w:r w:rsidRPr="008D481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8D4815">
              <w:rPr>
                <w:rFonts w:ascii="Times New Roman" w:hAnsi="Times New Roman" w:cs="Times New Roman"/>
                <w:b/>
                <w:lang w:val="en-US"/>
              </w:rPr>
              <w:t>плану</w:t>
            </w:r>
            <w:proofErr w:type="spellEnd"/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Дата</w:t>
            </w:r>
            <w:r w:rsidRPr="008D481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8D4815">
              <w:rPr>
                <w:rFonts w:ascii="Times New Roman" w:hAnsi="Times New Roman" w:cs="Times New Roman"/>
                <w:b/>
                <w:lang w:val="en-US"/>
              </w:rPr>
              <w:t>по</w:t>
            </w:r>
            <w:proofErr w:type="spellEnd"/>
            <w:r w:rsidRPr="008D4815">
              <w:rPr>
                <w:rFonts w:ascii="Times New Roman" w:hAnsi="Times New Roman" w:cs="Times New Roman"/>
                <w:b/>
              </w:rPr>
              <w:t xml:space="preserve"> факту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pct"/>
            <w:vAlign w:val="center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8" w:type="pct"/>
            <w:vAlign w:val="center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803" w:type="pct"/>
            <w:vAlign w:val="center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Основные виды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учебной деятельности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D4815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proofErr w:type="spellStart"/>
            <w:r w:rsidRPr="008D4815">
              <w:rPr>
                <w:rFonts w:ascii="Times New Roman" w:hAnsi="Times New Roman" w:cs="Times New Roman"/>
                <w:b/>
                <w:lang w:val="en-US"/>
              </w:rPr>
              <w:t>четверть</w:t>
            </w:r>
            <w:proofErr w:type="spellEnd"/>
            <w:r w:rsidRPr="008D4815">
              <w:rPr>
                <w:rFonts w:ascii="Times New Roman" w:hAnsi="Times New Roman" w:cs="Times New Roman"/>
                <w:b/>
                <w:lang w:val="en-US"/>
              </w:rPr>
              <w:t xml:space="preserve"> -3</w:t>
            </w:r>
            <w:r w:rsidRPr="008D4815">
              <w:rPr>
                <w:rFonts w:ascii="Times New Roman" w:hAnsi="Times New Roman" w:cs="Times New Roman"/>
                <w:b/>
              </w:rPr>
              <w:t xml:space="preserve">4 </w:t>
            </w:r>
            <w:proofErr w:type="spellStart"/>
            <w:r w:rsidRPr="008D4815">
              <w:rPr>
                <w:rFonts w:ascii="Times New Roman" w:hAnsi="Times New Roman" w:cs="Times New Roman"/>
                <w:b/>
                <w:lang w:val="en-US"/>
              </w:rPr>
              <w:t>ча</w:t>
            </w:r>
            <w:r w:rsidRPr="008D4815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Числа от 1 до 100. Сложение и вычитание  (9</w:t>
            </w:r>
            <w:r w:rsidRPr="008D4815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8D4815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8D4815" w:rsidRPr="008D4815" w:rsidTr="008D4815">
        <w:trPr>
          <w:gridAfter w:val="1"/>
          <w:wAfter w:w="15" w:type="pct"/>
          <w:trHeight w:val="790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Сложение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вычитание.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i/>
              </w:rPr>
              <w:t>и обобщения.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314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Сложение и вычитание двузначных чисел с переходом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через десяток.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i/>
              </w:rPr>
              <w:t>и обобщения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3-4 звеньев.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580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Выражение с переменной. Решение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уравнений с неизвестным слагаемым.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Называть компоненты и результаты сложения и вычитания. Решать уравнения на нахождение неизвестного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716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Решение уравнений с неизвестным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уменьшаемым.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Решать уравнения на нахождение неизвестного уменьшаемого на основе знаний о взаимосвязи чисел при вычитании. Находить значения числовых выражений в 2 действия, содержащие сложение и вычитание (со скобками и без них).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926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Решение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уравнений с неизвестным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вычитаемым.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8D4815">
              <w:rPr>
                <w:rFonts w:ascii="Times New Roman" w:hAnsi="Times New Roman" w:cs="Times New Roman"/>
              </w:rPr>
              <w:t>Решать уравнения на нахождение неизвестного вычитаемого на основе знаний о взаимосвязи чисел при вычитании. Решать задачи в 1-2 действия на сложение и вычитание разными способами.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54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Вводная диагностическая работа.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действия, соотносить, сравнивать, оценивать свои знания.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321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Обозначение геометрических фигур буквами.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Обозначать геометрические фигуры буквами. Измерять стороны треугольника, Чертить отрезки заданной длины, делить их на части.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2643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для любознательных».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Проверочная работа №1 «Числа от 1 до 100. Сложение и вычитание».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Pr="008D4815">
              <w:rPr>
                <w:rFonts w:ascii="Times New Roman" w:hAnsi="Times New Roman" w:cs="Times New Roman"/>
                <w:b/>
              </w:rPr>
              <w:t xml:space="preserve"> </w:t>
            </w:r>
            <w:r w:rsidRPr="008D4815">
              <w:rPr>
                <w:rFonts w:ascii="Times New Roman" w:hAnsi="Times New Roman" w:cs="Times New Roman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587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Повторение </w:t>
            </w:r>
          </w:p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пройденного </w:t>
            </w:r>
          </w:p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«Что узнали. </w:t>
            </w:r>
          </w:p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Чему 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Контрольно-обобщающий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31"/>
        </w:trPr>
        <w:tc>
          <w:tcPr>
            <w:tcW w:w="4091" w:type="pct"/>
            <w:gridSpan w:val="6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Табличное умножение и деление (28 часов)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587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Умножение. Связь между компонентами и результатом умножения.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введения в новую тему.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 xml:space="preserve"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</w:t>
            </w:r>
            <w:r w:rsidRPr="008D4815">
              <w:rPr>
                <w:rFonts w:ascii="Times New Roman" w:hAnsi="Times New Roman" w:cs="Times New Roman"/>
              </w:rPr>
              <w:lastRenderedPageBreak/>
              <w:t>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266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Чётные и нечётные числа. Таблица умножения и деления на 3.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и обобщения.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Определять чётные и нечётные числа, используя признак делимости на 2. Совершенствовать вычислительные навыки, используя знания таблицы умножения и деления на 3.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 с величинами: цена, количество, стоимость.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текстовую задачу с терминами «цена», «количество», «стоимость», выполнять краткую запись задачи разными способами, в том числе в табличной форме.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Решение задач с величинами: масса одного предмета, количество предметов, общая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масса.                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Порядок выполнения действий.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в 2-3 действия со скобками и без скобок.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математическую терминологию при чтении и записи числовых выражений.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Порядок выполнения действий.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Тест № 1 «Проверим себя и оценим свои достижения».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для любознательных».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Выполнять задания творческого и поискового характера, применять </w:t>
            </w:r>
            <w:r w:rsidRPr="008D4815">
              <w:rPr>
                <w:rFonts w:ascii="Times New Roman" w:hAnsi="Times New Roman" w:cs="Times New Roman"/>
              </w:rPr>
              <w:lastRenderedPageBreak/>
              <w:t>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Проверочная работа № 2 по теме «Табличное умножение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деление».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действия, соотносить, сравнивать, оценивать свои знания.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«Что узнали. Чему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Математический диктант № 1.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Контрольная работа № 1 по теме «Табличное умножение и деление».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действия, соотносить, сравнивать, оценивать свои знания.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четырёх, на 4 и </w:t>
            </w:r>
            <w:r w:rsidRPr="008D4815">
              <w:rPr>
                <w:rFonts w:ascii="Times New Roman" w:hAnsi="Times New Roman" w:cs="Times New Roman"/>
                <w:bCs/>
              </w:rPr>
              <w:t>соответствующие случаи 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Воспроизводить по памяти таблицу умножения и соответствующие случаи деления с числом 4.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Находить число, которое в несколько раз больше (меньше) данного.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>. Таблица умножения.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Общие виды деятельности: оценивать,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Задачи на увеличение числа в несколько раз.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</w:t>
            </w:r>
            <w:r w:rsidRPr="008D4815">
              <w:rPr>
                <w:rFonts w:ascii="Times New Roman" w:hAnsi="Times New Roman" w:cs="Times New Roman"/>
              </w:rPr>
              <w:lastRenderedPageBreak/>
              <w:t>решения.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Задачи на увеличение числа в несколько раз.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Задачи на уменьшение числа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в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несколько раз.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пяти, на 5 и </w:t>
            </w:r>
            <w:r w:rsidRPr="008D4815">
              <w:rPr>
                <w:rFonts w:ascii="Times New Roman" w:hAnsi="Times New Roman" w:cs="Times New Roman"/>
                <w:bCs/>
              </w:rPr>
              <w:t>соответствующие случаи 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Воспроизводить по памяти таблицу умножения и соответствующие случаи деления с числом 5.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Задачи на кратное сравнение.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Моделировать с использованием схематических чертежей зависимости между величинами.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 на кратное сравнение.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Проверочная работа № 3 по теме «Решение задач».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шести, на 6 и </w:t>
            </w:r>
            <w:r w:rsidRPr="008D4815">
              <w:rPr>
                <w:rFonts w:ascii="Times New Roman" w:hAnsi="Times New Roman" w:cs="Times New Roman"/>
                <w:bCs/>
              </w:rPr>
              <w:t xml:space="preserve">соответствующие случаи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Cs/>
              </w:rPr>
              <w:t>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Воспроизводить по памяти таблицу умножения и соответствующие случаи деления с числом 6.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Контрольная работа № 2 </w:t>
            </w:r>
            <w:r w:rsidRPr="008D4815">
              <w:rPr>
                <w:rFonts w:ascii="Times New Roman" w:hAnsi="Times New Roman" w:cs="Times New Roman"/>
                <w:i/>
              </w:rPr>
              <w:t>за 1 четверть.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 «Странички для </w:t>
            </w:r>
            <w:proofErr w:type="gramStart"/>
            <w:r w:rsidRPr="008D4815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</w:rPr>
              <w:t>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 Задачи на нахождение четвёртого пропорционального.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Составлять план решения задачи на нахождение четвёртого пропорционального.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2 четверть – 29часов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семи, на 7 и </w:t>
            </w:r>
            <w:r w:rsidRPr="008D4815">
              <w:rPr>
                <w:rFonts w:ascii="Times New Roman" w:hAnsi="Times New Roman" w:cs="Times New Roman"/>
                <w:bCs/>
              </w:rPr>
              <w:t>соответствующие случаи 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таблицу умножения и соответствующие случаи деления с числом 7.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4091" w:type="pct"/>
            <w:gridSpan w:val="6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36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Проект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«Математическая сказка».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>Урок-проект.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действия, соотносить, сравнивать, оценивать свои знания.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37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«Что узнали. Чему 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</w:rPr>
              <w:t>Площадь. Единицы площади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Урок введения в новую тему.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Сравнивать геометрические фигуры </w:t>
            </w:r>
            <w:r w:rsidRPr="008D4815">
              <w:rPr>
                <w:rFonts w:ascii="Times New Roman" w:hAnsi="Times New Roman" w:cs="Times New Roman"/>
                <w:spacing w:val="-6"/>
              </w:rPr>
              <w:t>по площади «на глаз», путём наложения одной фигуры на другую, с использованием подсчёта квадратов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38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Проверочная работа № 4 по теме «Умножение и деление. Решение задач».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39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Квадратный сантиметр.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Измерять площади фигур в квадратных сантиметрах. Решать составные задачи, совершенствовать вычислительные навыки.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40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Площадь прямоугольника.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Выводить правило вычисления площади прямоугольника. Совершенствовать вычислительные навыки. Решать уравнения,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41  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восьми, на 8 и </w:t>
            </w:r>
            <w:r w:rsidRPr="008D4815">
              <w:rPr>
                <w:rFonts w:ascii="Times New Roman" w:hAnsi="Times New Roman" w:cs="Times New Roman"/>
                <w:bCs/>
              </w:rPr>
              <w:t xml:space="preserve">соответствующие случаи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Cs/>
              </w:rPr>
              <w:t>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таблицу умножения и соответствующие случаи деления с числом 8.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42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43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44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девяти, на 9 и </w:t>
            </w:r>
            <w:r w:rsidRPr="008D4815">
              <w:rPr>
                <w:rFonts w:ascii="Times New Roman" w:hAnsi="Times New Roman" w:cs="Times New Roman"/>
                <w:bCs/>
              </w:rPr>
              <w:t>соответствую</w:t>
            </w:r>
            <w:r w:rsidRPr="008D4815">
              <w:rPr>
                <w:rFonts w:ascii="Times New Roman" w:hAnsi="Times New Roman" w:cs="Times New Roman"/>
                <w:bCs/>
              </w:rPr>
              <w:lastRenderedPageBreak/>
              <w:t>щие случаи деления</w:t>
            </w:r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Урок изучения </w:t>
            </w: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Составлять таблицу умножения и соответствующие случаи деления с </w:t>
            </w:r>
            <w:r w:rsidRPr="008D4815">
              <w:rPr>
                <w:rFonts w:ascii="Times New Roman" w:hAnsi="Times New Roman" w:cs="Times New Roman"/>
              </w:rPr>
              <w:lastRenderedPageBreak/>
              <w:t>числом 9.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45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24.11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Квадратный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дециметр.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Измерять площади фигур в квадратных дециметрах. Находить площадь прямоугольника и квадрата. Совершенствовать знание таблицы умножения, умения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25.11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Таблица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умножения.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Совершенствовать знание таблицы </w:t>
            </w:r>
            <w:r w:rsidRPr="008D4815">
              <w:rPr>
                <w:rFonts w:ascii="Times New Roman" w:hAnsi="Times New Roman" w:cs="Times New Roman"/>
                <w:spacing w:val="-6"/>
              </w:rPr>
              <w:t>умножения, решать задачи. Выполнять задания на логическое мышление.</w:t>
            </w:r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47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28.11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 Совершенствовать знание таблицы умножения.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4</w:t>
            </w:r>
            <w:r w:rsidRPr="008D4815">
              <w:rPr>
                <w:rFonts w:ascii="Times New Roman" w:hAnsi="Times New Roman" w:cs="Times New Roman"/>
                <w:lang w:val="en-US"/>
              </w:rPr>
              <w:t>8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Квадратный метр.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Измерять площади фигур в квадратных метрах. Находить площадь прямоугольника и квадрата. Совершенствовать знание таблицы умножения, умения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4</w:t>
            </w:r>
            <w:r w:rsidRPr="008D4815">
              <w:rPr>
                <w:rFonts w:ascii="Times New Roman" w:hAnsi="Times New Roman" w:cs="Times New Roman"/>
                <w:lang w:val="en-US"/>
              </w:rPr>
              <w:t>9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1.12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lang w:val="en-US"/>
              </w:rPr>
              <w:t>50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2.12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 w:rsidRPr="008D4815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</w:rPr>
              <w:t>».</w:t>
            </w:r>
            <w:r w:rsidRPr="008D481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D481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«Что узнали. Чему 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Математический диктант № 2.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характера. Дополнять задачи-расчёты недостающими данными и решать их.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1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  <w:spacing w:val="-6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  <w:spacing w:val="-6"/>
              </w:rPr>
            </w:pPr>
            <w:r w:rsidRPr="008D4815">
              <w:rPr>
                <w:rFonts w:ascii="Times New Roman" w:hAnsi="Times New Roman" w:cs="Times New Roman"/>
                <w:i/>
                <w:spacing w:val="-6"/>
              </w:rPr>
              <w:t xml:space="preserve">Промежуточная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lastRenderedPageBreak/>
              <w:t>диагностика.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Тест «Проверим себя и оценим свои достижения».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lastRenderedPageBreak/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Оценивать результаты освоения темы, проявлять личную заинтересованность </w:t>
            </w:r>
            <w:r w:rsidRPr="008D4815">
              <w:rPr>
                <w:rFonts w:ascii="Times New Roman" w:hAnsi="Times New Roman" w:cs="Times New Roman"/>
              </w:rPr>
              <w:lastRenderedPageBreak/>
              <w:t>в приобретении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2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Умножение на 1.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Умножать любое число на 1. Совершенствовать знание таблицы умножения, умения решать задачи. Выполнять задания на логическое мышление.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3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Умножение на 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Умножать на 0. Совершенствовать </w:t>
            </w:r>
            <w:r w:rsidRPr="008D4815">
              <w:rPr>
                <w:rFonts w:ascii="Times New Roman" w:hAnsi="Times New Roman" w:cs="Times New Roman"/>
                <w:spacing w:val="-6"/>
              </w:rPr>
              <w:t>знание таблицы умножения, умения решать задачи, уравнения. Выполнять задания на логическое мышление.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4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Случаи деления </w:t>
            </w:r>
            <w:r w:rsidRPr="008D4815">
              <w:rPr>
                <w:rFonts w:ascii="Times New Roman" w:hAnsi="Times New Roman" w:cs="Times New Roman"/>
                <w:spacing w:val="-6"/>
              </w:rPr>
              <w:t>вида:  а</w:t>
            </w:r>
            <w:proofErr w:type="gramStart"/>
            <w:r w:rsidRPr="008D4815">
              <w:rPr>
                <w:rFonts w:ascii="Times New Roman" w:hAnsi="Times New Roman" w:cs="Times New Roman"/>
                <w:spacing w:val="-6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  <w:spacing w:val="-6"/>
              </w:rPr>
              <w:t xml:space="preserve"> а;  а : 1</w:t>
            </w:r>
            <w:r w:rsidRPr="008D4815">
              <w:rPr>
                <w:rFonts w:ascii="Times New Roman" w:hAnsi="Times New Roman" w:cs="Times New Roman"/>
              </w:rPr>
              <w:t xml:space="preserve"> при а ≠ 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proofErr w:type="spellStart"/>
            <w:r w:rsidRPr="008D4815">
              <w:rPr>
                <w:rFonts w:ascii="Times New Roman" w:hAnsi="Times New Roman" w:cs="Times New Roman"/>
                <w:lang w:val="en-US"/>
              </w:rPr>
              <w:t>5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Деление нуля на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деление нуля на число, не равное 0.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D4815">
              <w:rPr>
                <w:rFonts w:ascii="Times New Roman" w:hAnsi="Times New Roman" w:cs="Times New Roman"/>
              </w:rPr>
              <w:t xml:space="preserve">56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7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ind w:right="-146"/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 w:rsidRPr="008D4815">
              <w:rPr>
                <w:rFonts w:ascii="Times New Roman" w:hAnsi="Times New Roman" w:cs="Times New Roman"/>
                <w:spacing w:val="-8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  <w:spacing w:val="-8"/>
              </w:rPr>
              <w:t>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Контрольная работа № 3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по теме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«Табличное умножение и деление».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Урок-дискуссия.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характера. Располагать предметы на плане комнаты по описанию. Анализировать задачи-расчёты и решать их. Выполнять задания на логическое мышление.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8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 Доли.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Образовывать, называть и записывать доли. Находить долю величины.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Совершенствовать умение решать </w:t>
            </w:r>
            <w:r w:rsidRPr="008D4815">
              <w:rPr>
                <w:rFonts w:ascii="Times New Roman" w:hAnsi="Times New Roman" w:cs="Times New Roman"/>
              </w:rPr>
              <w:lastRenderedPageBreak/>
              <w:t>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5</w:t>
            </w:r>
            <w:r w:rsidRPr="008D4815">
              <w:rPr>
                <w:rFonts w:ascii="Times New Roman" w:hAnsi="Times New Roman" w:cs="Times New Roman"/>
                <w:lang w:val="en-US"/>
              </w:rPr>
              <w:t>9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19.12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Окружность. Круг.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Чертить окружность (круг) с использованием циркуля. Моделировать различное расположение кругов на плоскости. Классифицировать геометрические фигуры по заданному или найденному основанию классификации.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lang w:val="en-US"/>
              </w:rPr>
              <w:t>60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21.12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Диаметр окружности (круга).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Чертить диаметр окружности.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Находить долю величины и величину по её доле.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1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Контрольная работа № 4 </w:t>
            </w:r>
            <w:r w:rsidRPr="008D4815">
              <w:rPr>
                <w:rFonts w:ascii="Times New Roman" w:hAnsi="Times New Roman" w:cs="Times New Roman"/>
                <w:i/>
              </w:rPr>
              <w:t>за 2 четверть.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Контроль знаний, 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2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Работа над ошибками.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Решение задач.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3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Единицы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Переводить одни единицы времени в другие: мелкие в более крупные и крупные в более мелкие, используя соотношения между ними. Рассматривать единицы времени: год, месяц, неделя. Анализировать табель-календарь.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3 четверть -37 часов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4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Единицы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времени.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 w:rsidRPr="008D4815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</w:rPr>
              <w:t>».</w:t>
            </w:r>
            <w:r w:rsidRPr="008D481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D481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«Что узнали. Чему 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Рассматривать единицу времени: сутки, закреплять представления о временной последовательности событий. Совершенствовать умение решать задачи. Выполнять задания творческого и поискового характера.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lastRenderedPageBreak/>
              <w:t xml:space="preserve">Числа от 1 до 100. </w:t>
            </w:r>
            <w:proofErr w:type="spellStart"/>
            <w:r w:rsidRPr="008D4815">
              <w:rPr>
                <w:rFonts w:ascii="Times New Roman" w:hAnsi="Times New Roman" w:cs="Times New Roman"/>
                <w:b/>
              </w:rPr>
              <w:t>Внетабличное</w:t>
            </w:r>
            <w:proofErr w:type="spellEnd"/>
            <w:r w:rsidRPr="008D4815">
              <w:rPr>
                <w:rFonts w:ascii="Times New Roman" w:hAnsi="Times New Roman" w:cs="Times New Roman"/>
                <w:b/>
              </w:rPr>
              <w:t xml:space="preserve"> умножение и деление (27 часов)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5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умножения и деления для случаев вида 20 · 3, 3 · 20, 60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введения в новую тему.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Знакомиться с приёмами умножения и деления на однозначное число двузначных чисел, оканчивающихся нулём. Выполнять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 умножение и деление в пределах 100 разными способами.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proofErr w:type="spellStart"/>
            <w:r w:rsidRPr="008D4815">
              <w:rPr>
                <w:rFonts w:ascii="Times New Roman" w:hAnsi="Times New Roman" w:cs="Times New Roman"/>
                <w:lang w:val="en-US"/>
              </w:rPr>
              <w:t>6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Случаи деления вида 80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20.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Знакомиться с приёмом деления двузначных чисел, оканчивающихся нулями.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7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</w:t>
            </w:r>
            <w:r w:rsidRPr="008D4815">
              <w:rPr>
                <w:rFonts w:ascii="Times New Roman" w:hAnsi="Times New Roman" w:cs="Times New Roman"/>
                <w:spacing w:val="-6"/>
              </w:rPr>
              <w:t>суммы на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Знакомиться с различными способами умножения суммы двух слагаемых на какое-либо число. Использовать правила умножения суммы на число при выполнении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внетабличного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умножения.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</w:t>
            </w:r>
            <w:r w:rsidRPr="008D4815">
              <w:rPr>
                <w:rFonts w:ascii="Times New Roman" w:hAnsi="Times New Roman" w:cs="Times New Roman"/>
                <w:lang w:val="en-US"/>
              </w:rPr>
              <w:t>8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</w:t>
            </w:r>
            <w:r w:rsidRPr="008D4815">
              <w:rPr>
                <w:rFonts w:ascii="Times New Roman" w:hAnsi="Times New Roman" w:cs="Times New Roman"/>
                <w:spacing w:val="-6"/>
              </w:rPr>
              <w:t>суммы на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Использовать правила умножения суммы на число при выполнении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внетабличного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умножения.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lang w:val="en-US"/>
              </w:rPr>
              <w:t>69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двузначного числа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Учиться умножать двузначное число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однозначное и однозначное на двузначное.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Повторять переместительное свойство умножения и свойство умножения суммы на число.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0</w:t>
            </w:r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двузначного числа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Использовать правила умножения двузначного числа на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и однозначного на двузначное.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1</w:t>
            </w:r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Решение задач.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Математический диктант № 3.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Решать задачи на приведение к единице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пропорционального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>. Решать текстовые задачи арифметическим способом.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72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Проверочная работа №5 «Умножение </w:t>
            </w:r>
            <w:r w:rsidRPr="008D4815">
              <w:rPr>
                <w:rFonts w:ascii="Times New Roman" w:hAnsi="Times New Roman" w:cs="Times New Roman"/>
                <w:b/>
                <w:i/>
              </w:rPr>
              <w:lastRenderedPageBreak/>
              <w:t>и деление»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>Комбинированны</w:t>
            </w:r>
            <w:r w:rsidRPr="008D4815">
              <w:rPr>
                <w:rFonts w:ascii="Times New Roman" w:hAnsi="Times New Roman" w:cs="Times New Roman"/>
                <w:i/>
              </w:rPr>
              <w:lastRenderedPageBreak/>
              <w:t>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Выполнять задания творческого и поискового характера.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3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Выражения с двумя переменными. «Странички для </w:t>
            </w:r>
            <w:proofErr w:type="gramStart"/>
            <w:r w:rsidRPr="008D4815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Урок–исследование.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результатов.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4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Деление суммы на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5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Деление суммы на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правила деления суммы на число при решении примеров и задач.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6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деления вида 69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3, 78 : 2.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правила деления суммы на число при решении примеров и задач.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proofErr w:type="spellStart"/>
            <w:r w:rsidRPr="008D4815">
              <w:rPr>
                <w:rFonts w:ascii="Times New Roman" w:hAnsi="Times New Roman" w:cs="Times New Roman"/>
                <w:lang w:val="en-US"/>
              </w:rPr>
              <w:t>7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Связь между числами при делении.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навыки нахождения делимого и делителя.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8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Проверка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деления.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разные способы для проверки выполненных действий при решении примеров и уравнений. Совершенствовать вычислительные навыки.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7</w:t>
            </w:r>
            <w:r w:rsidRPr="008D4815">
              <w:rPr>
                <w:rFonts w:ascii="Times New Roman" w:hAnsi="Times New Roman" w:cs="Times New Roman"/>
                <w:lang w:val="en-US"/>
              </w:rPr>
              <w:t>9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 деления для случаев вида 87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29,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66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22.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Делить двузначное число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двузначное способом подбора.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lang w:val="en-US"/>
              </w:rPr>
              <w:lastRenderedPageBreak/>
              <w:t>80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Проверка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умножения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делением.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Учиться проверять умножение делением. Чертить отрезки заданной длины и сравнивать их.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1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Решение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уравнений.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Решать уравнения на нахождение неизвестного множителя, неизвестного делимого, неизвестного делителя.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2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>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Проверочная работа № 6 по теме «</w:t>
            </w:r>
            <w:proofErr w:type="spellStart"/>
            <w:r w:rsidRPr="008D4815">
              <w:rPr>
                <w:rFonts w:ascii="Times New Roman" w:hAnsi="Times New Roman" w:cs="Times New Roman"/>
                <w:b/>
                <w:i/>
              </w:rPr>
              <w:t>Внетабличное</w:t>
            </w:r>
            <w:proofErr w:type="spellEnd"/>
            <w:r w:rsidRPr="008D4815">
              <w:rPr>
                <w:rFonts w:ascii="Times New Roman" w:hAnsi="Times New Roman" w:cs="Times New Roman"/>
                <w:b/>
                <w:i/>
              </w:rPr>
              <w:t xml:space="preserve"> умножение и деление».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Комбинированный урок. 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Решать уравнения разных видов.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3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для любознательных».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Что узнали. Чему научились.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Математический диктант № 4.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характера. Работать (по рисунку) на вычислительной машине, осуществляющей выбор продолжения работы.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4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Контрольная работа № 5 по теме «</w:t>
            </w:r>
            <w:proofErr w:type="spellStart"/>
            <w:r w:rsidRPr="008D4815">
              <w:rPr>
                <w:rFonts w:ascii="Times New Roman" w:hAnsi="Times New Roman" w:cs="Times New Roman"/>
                <w:b/>
                <w:i/>
              </w:rPr>
              <w:t>Внетабличное</w:t>
            </w:r>
            <w:proofErr w:type="spellEnd"/>
            <w:r w:rsidRPr="008D4815">
              <w:rPr>
                <w:rFonts w:ascii="Times New Roman" w:hAnsi="Times New Roman" w:cs="Times New Roman"/>
                <w:b/>
                <w:i/>
              </w:rPr>
              <w:t xml:space="preserve"> умножение и деление».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5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ошибками</w:t>
            </w:r>
            <w:proofErr w:type="gramStart"/>
            <w:r w:rsidRPr="008D4815">
              <w:rPr>
                <w:rFonts w:ascii="Times New Roman" w:hAnsi="Times New Roman" w:cs="Times New Roman"/>
              </w:rPr>
              <w:t>.Д</w:t>
            </w:r>
            <w:proofErr w:type="gramEnd"/>
            <w:r w:rsidRPr="008D4815">
              <w:rPr>
                <w:rFonts w:ascii="Times New Roman" w:hAnsi="Times New Roman" w:cs="Times New Roman"/>
              </w:rPr>
              <w:t>еление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с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остатком.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Разъяснять смысл деления с остатком. Решать примеры и задачи на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умножение и деление.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6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Деление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с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остатком.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 xml:space="preserve">умений и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lastRenderedPageBreak/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Выполнять деление с остатком, делать вывод, что при делении остаток всегда меньше делителя.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7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Деление с остатком. Деление с остатком методом подбора.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Делить с остатком, опираясь на знание табличного умножения и деления. Решать простые и составные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proofErr w:type="spellStart"/>
            <w:r w:rsidRPr="008D4815">
              <w:rPr>
                <w:rFonts w:ascii="Times New Roman" w:hAnsi="Times New Roman" w:cs="Times New Roman"/>
                <w:lang w:val="en-US"/>
              </w:rPr>
              <w:t>8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Задачи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деление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с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остатком.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Решать задачи на деление с остатком, опираясь на знание табличного умножения и деления.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</w:t>
            </w:r>
            <w:r w:rsidRPr="008D4815">
              <w:rPr>
                <w:rFonts w:ascii="Times New Roman" w:hAnsi="Times New Roman" w:cs="Times New Roman"/>
                <w:lang w:val="en-US"/>
              </w:rPr>
              <w:t>9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Случаи деления, когда делитель больше остатка.</w:t>
            </w:r>
            <w:r w:rsidRPr="008D4815">
              <w:rPr>
                <w:rFonts w:ascii="Times New Roman" w:hAnsi="Times New Roman" w:cs="Times New Roman"/>
                <w:b/>
                <w:i/>
                <w:spacing w:val="-6"/>
              </w:rPr>
              <w:t xml:space="preserve"> Проверочная работа № 7 по теме «Деление с остатком».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Рассмотреть случай деления с остатком, когда в частном получается нуль (делимое меньше делителя).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lang w:val="en-US"/>
              </w:rPr>
              <w:t>90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Проверка деления с остатком.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деление с остатком и его проверку.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1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Наш проект «Задачи-расчёты».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Составлять и решать практические задачи с жизненным сюжетом. Проводить сбор информации, чтобы дополнять условия задач с недостающими данными, и решать их. Составлять план решения задачи. Работать в парах, анализировать и оценивать результат работы.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2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для любознательных».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Что узнали. Чему научились.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Тест №2 «Проверим себя и оценим свои достижения</w:t>
            </w:r>
            <w:r w:rsidRPr="008D4815">
              <w:rPr>
                <w:rFonts w:ascii="Times New Roman" w:hAnsi="Times New Roman" w:cs="Times New Roman"/>
                <w:b/>
                <w:i/>
              </w:rPr>
              <w:lastRenderedPageBreak/>
              <w:t>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lastRenderedPageBreak/>
              <w:t>Числа от 1 до 1000. Нумерация (13 часов)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3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Устная нумерация чисел в пределах 1000.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Читать трёхзначные числа. </w:t>
            </w:r>
            <w:r w:rsidRPr="008D4815">
              <w:rPr>
                <w:rFonts w:ascii="Times New Roman" w:hAnsi="Times New Roman" w:cs="Times New Roman"/>
                <w:spacing w:val="-4"/>
              </w:rPr>
              <w:t xml:space="preserve">Знакомиться с новой единицей измерения – </w:t>
            </w:r>
            <w:r w:rsidRPr="008D4815">
              <w:rPr>
                <w:rFonts w:ascii="Times New Roman" w:hAnsi="Times New Roman" w:cs="Times New Roman"/>
                <w:spacing w:val="-6"/>
              </w:rPr>
              <w:t>1000. Образовывать числа из сотен, десятков, единиц; называть эти числа.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4</w:t>
            </w:r>
            <w:r w:rsidRPr="008D481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Устная нумерация чисел в пределах 1000.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Образовывать числа натурального ряда от 100 до 1000.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уравнения, задачи с пропорциональными величинами.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5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Разряды счётных единиц.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</w:t>
            </w:r>
            <w:r w:rsidRPr="008D4815">
              <w:rPr>
                <w:rFonts w:ascii="Times New Roman" w:hAnsi="Times New Roman" w:cs="Times New Roman"/>
                <w:lang w:val="en-US"/>
              </w:rPr>
              <w:t>6</w:t>
            </w:r>
            <w:r w:rsidRPr="008D481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Письменная нумерация чисел в пределах 1000.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 xml:space="preserve">Записывать трёхзначные числа. Упорядочивать заданные числа, устанавливать правило, по которому составлена числовая последовательность, продолжать её или восстанавливать пропущенные в ней числа. 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97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Увеличение, уменьшение чисел в 10 раз, в 100 раз.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Увеличивать и уменьшать натуральные числа в 10 раз, в 100 раз. Решать задачи на кратное и разностное сравнение. Читать, записывать трёхзначные числа.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Контрольная работа № 6 за 3 четверть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ошибками</w:t>
            </w:r>
            <w:proofErr w:type="gramStart"/>
            <w:r w:rsidRPr="008D4815">
              <w:rPr>
                <w:rFonts w:ascii="Times New Roman" w:hAnsi="Times New Roman" w:cs="Times New Roman"/>
              </w:rPr>
              <w:t>.З</w:t>
            </w:r>
            <w:proofErr w:type="gramEnd"/>
            <w:r w:rsidRPr="008D4815">
              <w:rPr>
                <w:rFonts w:ascii="Times New Roman" w:hAnsi="Times New Roman" w:cs="Times New Roman"/>
              </w:rPr>
              <w:t>амена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трёхзначного числа суммой разрядных слагаемых.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Заменять трёхзначное число суммой разрядных слагаемых.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Письменная нумерация чисел в пределах 1000. Приёмы устных </w:t>
            </w:r>
            <w:r w:rsidRPr="008D4815">
              <w:rPr>
                <w:rFonts w:ascii="Times New Roman" w:hAnsi="Times New Roman" w:cs="Times New Roman"/>
              </w:rPr>
              <w:lastRenderedPageBreak/>
              <w:t>вычислений.</w:t>
            </w:r>
            <w:r w:rsidRPr="008D4815">
              <w:rPr>
                <w:rFonts w:ascii="Times New Roman" w:hAnsi="Times New Roman" w:cs="Times New Roman"/>
                <w:b/>
                <w:i/>
              </w:rPr>
              <w:t xml:space="preserve"> Математический диктант № 5.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Рассматривать приёмы сложения и вычитания, основанные на знании разрядных слагаемых.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101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Сравнение трёхзначных чисел.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  <w:vMerge w:val="restar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Рассматривать приёмы сравнения трёхзначных чисел.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Проверять усвоение изучаемой темы.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Выделять количество сотен, десятков, единиц в числе. Совершенствовать вычислительные навыки, умение сравнивать, соотносить единицы измерения длины.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102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Устная и письменная нумерация чисел в пределах 1000.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Проверочная работа № 8 по теме «Нумерация чисел в пределах 1000». 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Комбинированный урок.</w:t>
            </w:r>
          </w:p>
        </w:tc>
        <w:tc>
          <w:tcPr>
            <w:tcW w:w="1803" w:type="pct"/>
            <w:vMerge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103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Единицы массы.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Сравнивать предметы по массе, упорядочивать их.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104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для любознательных».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Что узнали. Чему научились.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Тест № 3 </w:t>
            </w:r>
            <w:r w:rsidRPr="008D4815">
              <w:rPr>
                <w:rFonts w:ascii="Times New Roman" w:hAnsi="Times New Roman" w:cs="Times New Roman"/>
                <w:b/>
                <w:i/>
                <w:spacing w:val="-8"/>
              </w:rPr>
              <w:t>«Проверим себя и оценим свои достижения».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  <w:spacing w:val="-6"/>
              </w:rPr>
              <w:t>Выполнять задания творческого и поискового характера: читать и записывать числа римскими цифрами; сравнивать позиционную десятичную систему счисления с римской непозиционной системой записи чисел. Читать записи, представленные римскими цифрами, на циферблатах часов, в оглавлении книг, в обозначении веков.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105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Контрольная работа № 7 по темам «Решение задач и уравнений. </w:t>
            </w:r>
            <w:r w:rsidRPr="008D4815">
              <w:rPr>
                <w:rFonts w:ascii="Times New Roman" w:hAnsi="Times New Roman" w:cs="Times New Roman"/>
                <w:b/>
                <w:i/>
              </w:rPr>
              <w:lastRenderedPageBreak/>
              <w:t xml:space="preserve">Деление </w:t>
            </w:r>
            <w:proofErr w:type="gramStart"/>
            <w:r w:rsidRPr="008D4815"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  <w:r w:rsidRPr="008D4815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остатком».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lastRenderedPageBreak/>
              <w:t>Числа от 1 до 1000. Сложение и вычитание (10 часов)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 w:rsidRPr="008D4815">
              <w:rPr>
                <w:rFonts w:ascii="Times New Roman" w:hAnsi="Times New Roman" w:cs="Times New Roman"/>
              </w:rPr>
              <w:t>ошибками</w:t>
            </w:r>
            <w:proofErr w:type="gramStart"/>
            <w:r w:rsidRPr="008D4815">
              <w:rPr>
                <w:rFonts w:ascii="Times New Roman" w:hAnsi="Times New Roman" w:cs="Times New Roman"/>
              </w:rPr>
              <w:t>.П</w:t>
            </w:r>
            <w:proofErr w:type="gramEnd"/>
            <w:r w:rsidRPr="008D4815">
              <w:rPr>
                <w:rFonts w:ascii="Times New Roman" w:hAnsi="Times New Roman" w:cs="Times New Roman"/>
              </w:rPr>
              <w:t>риёмы</w:t>
            </w:r>
            <w:proofErr w:type="spellEnd"/>
            <w:r w:rsidRPr="008D4815">
              <w:rPr>
                <w:rFonts w:ascii="Times New Roman" w:hAnsi="Times New Roman" w:cs="Times New Roman"/>
              </w:rPr>
              <w:t xml:space="preserve"> устных вычислений.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введения в новую тему.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знания устной и письменной нумерации.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вида: 450 + 30, 620–200.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умения делить с остатком,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108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вида: 470 + 80, 560–90.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Сравнивать разные способы вычислений, выбирать </w:t>
            </w:r>
            <w:proofErr w:type="gramStart"/>
            <w:r w:rsidRPr="008D4815">
              <w:rPr>
                <w:rFonts w:ascii="Times New Roman" w:hAnsi="Times New Roman" w:cs="Times New Roman"/>
              </w:rPr>
              <w:t>удобный</w:t>
            </w:r>
            <w:proofErr w:type="gramEnd"/>
            <w:r w:rsidRPr="008D4815">
              <w:rPr>
                <w:rFonts w:ascii="Times New Roman" w:hAnsi="Times New Roman" w:cs="Times New Roman"/>
              </w:rPr>
              <w:t>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109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вида: 260 + 310, 670–140.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Выполнять устно вычисления, используя приёмы устных вычислений вида: 260 + 310, 670 – 140. Сравнивать разные способы вычислений, выбирать </w:t>
            </w:r>
            <w:proofErr w:type="gramStart"/>
            <w:r w:rsidRPr="008D4815">
              <w:rPr>
                <w:rFonts w:ascii="Times New Roman" w:hAnsi="Times New Roman" w:cs="Times New Roman"/>
              </w:rPr>
              <w:t>удобный</w:t>
            </w:r>
            <w:proofErr w:type="gramEnd"/>
            <w:r w:rsidRPr="008D4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110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письменных вычислений.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>Применять приёмы письменного сложения и вычитания чисел и выполнять эти действия с числами в пределах 1000. Использовать различные приёмы проверки правильности вычислений.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111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Письменное сложение трёхзначных чисел.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Применять алгоритм письменного сложения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112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письменного вычитания в пределах 1000. «Что узнали. Чему научились».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Применять алгоритм письменного вычитания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 Использовать различные приёмы проверки правильности вычислений.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113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Виды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треугольников.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Проверочная работа № 9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по теме</w:t>
            </w:r>
            <w:r w:rsidRPr="008D481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</w:rPr>
              <w:t>«</w:t>
            </w:r>
            <w:r w:rsidRPr="008D4815">
              <w:rPr>
                <w:rFonts w:ascii="Times New Roman" w:hAnsi="Times New Roman" w:cs="Times New Roman"/>
                <w:b/>
                <w:i/>
              </w:rPr>
              <w:t>Сложение и вычитание».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Различать треугольники по видам (разносторонние и равнобедренные, 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среди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равнобедренных – равносторонние) и называть их.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114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Закрепление. Решение задач.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 w:rsidRPr="008D4815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8D4815">
              <w:rPr>
                <w:rFonts w:ascii="Times New Roman" w:hAnsi="Times New Roman" w:cs="Times New Roman"/>
              </w:rPr>
              <w:t>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Тест № 4 «Верно?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Неверно?»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115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Контрольная работа № 8 «Приемы письменного сложения и вычитания трёхзначных чисел».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Числа от 1 до 1000. Умножение и деление (16 часов)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Работа над ошибками. 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вида: 180 · 4,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900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 вычисления в случаях, сводимых к действиям в пределах 1000, используя приём умножения и деления трёхзначных чисел, которые оканчиваются нулями.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117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вида: 240 · 4,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203 · 4,  960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 деление и умножение трёхзначных чисел на основе умножения суммы на число и деления суммы на число.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118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Приёмы устных вычислений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вида: 100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50,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800</w:t>
            </w:r>
            <w:proofErr w:type="gramStart"/>
            <w:r w:rsidRPr="008D48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400.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формирования умений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устное деление трёхзначных чисел способом подбора. Совершенствовать вычислительные навыки, умение решать задачи, уравнения.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119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Виды треугольников.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«Странички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для любознательных».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Различать треугольники: прямоугольный, тупоугольный, остроугольный. Находить их в более сложных фигурах.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вычислительные навыки, умение решать задачи.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120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устных вычислений в пределах 1000. Закрепление.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Выполнять устное деление трёхзначных чисел.</w:t>
            </w:r>
          </w:p>
        </w:tc>
        <w:tc>
          <w:tcPr>
            <w:tcW w:w="909" w:type="pct"/>
            <w:gridSpan w:val="2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121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письменного умножения в пределах 1000.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Умножать письменно в пределах 1000 без перехода через разряд трёхзначного числа на однозначное число.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Совершенствовать устные и письменные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письменного умножения в пределах 1000.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8D4815">
              <w:rPr>
                <w:rFonts w:ascii="Times New Roman" w:hAnsi="Times New Roman" w:cs="Times New Roman"/>
              </w:rPr>
              <w:t>. 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123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Приёмы письменного умножения в пределах 1000. Закрепление.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8D4815">
              <w:rPr>
                <w:rFonts w:ascii="Times New Roman" w:hAnsi="Times New Roman" w:cs="Times New Roman"/>
              </w:rPr>
              <w:t>. Совершенствовать устные и письменные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124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Закрепление.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Проверочная работа № 10 по теме «Умножение многозначного числа </w:t>
            </w:r>
            <w:proofErr w:type="gramStart"/>
            <w:r w:rsidRPr="008D4815">
              <w:rPr>
                <w:rFonts w:ascii="Times New Roman" w:hAnsi="Times New Roman" w:cs="Times New Roman"/>
                <w:b/>
                <w:i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  <w:b/>
                <w:i/>
              </w:rPr>
              <w:t xml:space="preserve"> однозначное». 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>Урок обобщен</w:t>
            </w:r>
            <w:r w:rsidRPr="008D4815">
              <w:rPr>
                <w:rFonts w:ascii="Times New Roman" w:hAnsi="Times New Roman" w:cs="Times New Roman"/>
                <w:i/>
              </w:rPr>
              <w:lastRenderedPageBreak/>
              <w:t>ия и систематизации.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Умножать письменно в пределах 1000 с переходом через разряд многозначное </w:t>
            </w:r>
            <w:r w:rsidRPr="008D4815">
              <w:rPr>
                <w:rFonts w:ascii="Times New Roman" w:hAnsi="Times New Roman" w:cs="Times New Roman"/>
              </w:rPr>
              <w:lastRenderedPageBreak/>
              <w:t xml:space="preserve">число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однозначное. Совершенствовать устные и письменные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125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 письменного деления на однозначное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Применять приём письменного деления многозначного числа на </w:t>
            </w:r>
            <w:proofErr w:type="gramStart"/>
            <w:r w:rsidRPr="008D4815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8D4815">
              <w:rPr>
                <w:rFonts w:ascii="Times New Roman" w:hAnsi="Times New Roman" w:cs="Times New Roman"/>
              </w:rPr>
              <w:t>. Совершенствовать устные и письменные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126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 письменного деления на однозначное число.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Применять алгоритм письменного деления многозначного числа на однозначное и выполнять это действие.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127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Проверка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деления.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развития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Делить трёхзначные числа и соответственно проверять деление умножением. Совершенствовать вычислительные навыки, умение решать задачи, уравнения.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128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Приём письменного деления на однозначное число.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Проверочная работа № 11 по теме «Деление многозначного числа </w:t>
            </w:r>
            <w:proofErr w:type="gramStart"/>
            <w:r w:rsidRPr="008D4815">
              <w:rPr>
                <w:rFonts w:ascii="Times New Roman" w:hAnsi="Times New Roman" w:cs="Times New Roman"/>
                <w:b/>
                <w:i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  <w:b/>
                <w:i/>
              </w:rPr>
              <w:t xml:space="preserve"> однозначное».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Находить и объяснять ошибки в вычислениях. Выполнять вычисления и делать проверку. Совершенствовать вычислительные навыки, умение решать задачи.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129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Знакомство с калькулятором.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калькулятора.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Контрольная работа № 9 «Приёмы письменного умножения и деления в пределах </w:t>
            </w:r>
            <w:r w:rsidRPr="008D4815">
              <w:rPr>
                <w:rFonts w:ascii="Times New Roman" w:hAnsi="Times New Roman" w:cs="Times New Roman"/>
                <w:b/>
                <w:i/>
              </w:rPr>
              <w:lastRenderedPageBreak/>
              <w:t>1000».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953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lastRenderedPageBreak/>
              <w:t xml:space="preserve">131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Работа над ошибками. Повторение </w:t>
            </w:r>
            <w:proofErr w:type="gramStart"/>
            <w:r w:rsidRPr="008D481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«Что узнали. </w:t>
            </w:r>
            <w:r w:rsidRPr="008D4815">
              <w:rPr>
                <w:rFonts w:ascii="Times New Roman" w:hAnsi="Times New Roman" w:cs="Times New Roman"/>
                <w:spacing w:val="-8"/>
              </w:rPr>
              <w:t>Чему научились».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 6. 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Умножать письменно в пределах 1000 с переходом через разряд многозначное число </w:t>
            </w:r>
            <w:proofErr w:type="gramStart"/>
            <w:r w:rsidRPr="008D4815">
              <w:rPr>
                <w:rFonts w:ascii="Times New Roman" w:hAnsi="Times New Roman" w:cs="Times New Roman"/>
              </w:rPr>
              <w:t>на</w:t>
            </w:r>
            <w:proofErr w:type="gramEnd"/>
            <w:r w:rsidRPr="008D4815">
              <w:rPr>
                <w:rFonts w:ascii="Times New Roman" w:hAnsi="Times New Roman" w:cs="Times New Roman"/>
              </w:rPr>
              <w:t xml:space="preserve"> однозначное. Составлять план работы, анализировать, оценивать результаты освоения темы, проявлять личностную заинтересованность. Совершенствовать вычислительные навыки, умение решать задачи.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163"/>
        </w:trPr>
        <w:tc>
          <w:tcPr>
            <w:tcW w:w="4985" w:type="pct"/>
            <w:gridSpan w:val="7"/>
          </w:tcPr>
          <w:p w:rsidR="008D4815" w:rsidRPr="008D4815" w:rsidRDefault="008D4815" w:rsidP="008D4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815">
              <w:rPr>
                <w:rFonts w:ascii="Times New Roman" w:hAnsi="Times New Roman" w:cs="Times New Roman"/>
                <w:b/>
              </w:rPr>
              <w:t>Итоговое повторение «Что узнали, чему научились в 3 классе» (5 ч)</w:t>
            </w: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132 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D4815">
              <w:rPr>
                <w:rFonts w:ascii="Times New Roman" w:hAnsi="Times New Roman" w:cs="Times New Roman"/>
                <w:b/>
                <w:i/>
              </w:rPr>
              <w:t>Итоговая диагностическая работа.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  <w:r w:rsidRPr="008D4815">
              <w:rPr>
                <w:rFonts w:ascii="Times New Roman" w:hAnsi="Times New Roman" w:cs="Times New Roman"/>
                <w:i/>
                <w:spacing w:val="-6"/>
              </w:rPr>
              <w:t>умений и навыков.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133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Нумерация. Сложение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вычитание.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Геометрические фигуры и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величины.</w:t>
            </w:r>
            <w:r w:rsidRPr="008D4815">
              <w:rPr>
                <w:rFonts w:ascii="Times New Roman" w:hAnsi="Times New Roman" w:cs="Times New Roman"/>
                <w:b/>
                <w:i/>
              </w:rPr>
              <w:t xml:space="preserve"> Математический диктант № 7.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134  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 xml:space="preserve">Умножение и деление. 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Задачи.</w:t>
            </w:r>
          </w:p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Что узнали, чему научились в 3 классе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4815" w:rsidRPr="008D4815" w:rsidTr="008D4815">
        <w:trPr>
          <w:gridAfter w:val="1"/>
          <w:wAfter w:w="15" w:type="pct"/>
          <w:trHeight w:val="69"/>
        </w:trPr>
        <w:tc>
          <w:tcPr>
            <w:tcW w:w="331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52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  <w:r w:rsidRPr="008D4815">
              <w:rPr>
                <w:rFonts w:ascii="Times New Roman" w:hAnsi="Times New Roman" w:cs="Times New Roman"/>
              </w:rPr>
              <w:t>Обобщающий урок. Игра «По океану математики».</w:t>
            </w:r>
          </w:p>
        </w:tc>
        <w:tc>
          <w:tcPr>
            <w:tcW w:w="498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D4815">
              <w:rPr>
                <w:rFonts w:ascii="Times New Roman" w:hAnsi="Times New Roman" w:cs="Times New Roman"/>
                <w:i/>
              </w:rPr>
              <w:t>Урок обобщения и систематизации.</w:t>
            </w:r>
          </w:p>
        </w:tc>
        <w:tc>
          <w:tcPr>
            <w:tcW w:w="1803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8D4815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894" w:type="pct"/>
          </w:tcPr>
          <w:p w:rsidR="008D4815" w:rsidRPr="008D4815" w:rsidRDefault="008D4815" w:rsidP="008D48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D4815" w:rsidRPr="00EE0F6F" w:rsidRDefault="008D4815" w:rsidP="008D4815">
      <w:pPr>
        <w:jc w:val="both"/>
        <w:rPr>
          <w:b/>
        </w:rPr>
      </w:pPr>
    </w:p>
    <w:p w:rsidR="008D4815" w:rsidRPr="009C1932" w:rsidRDefault="008D4815" w:rsidP="009C1932">
      <w:pPr>
        <w:rPr>
          <w:rFonts w:ascii="Times New Roman" w:eastAsia="Calibri" w:hAnsi="Times New Roman" w:cs="Times New Roman"/>
        </w:rPr>
      </w:pPr>
    </w:p>
    <w:p w:rsidR="008D4815" w:rsidRDefault="008D4815" w:rsidP="008D4815">
      <w:pPr>
        <w:jc w:val="center"/>
        <w:rPr>
          <w:b/>
        </w:rPr>
      </w:pPr>
      <w:r>
        <w:rPr>
          <w:b/>
        </w:rPr>
        <w:t>Учебно-методическое обеспечение</w:t>
      </w:r>
    </w:p>
    <w:p w:rsidR="008D4815" w:rsidRPr="00EE0F6F" w:rsidRDefault="008D4815" w:rsidP="008D4815">
      <w:pPr>
        <w:jc w:val="both"/>
      </w:pPr>
      <w:r w:rsidRPr="00EE0F6F">
        <w:t xml:space="preserve"> Программа обеспечена следующим </w:t>
      </w:r>
      <w:r w:rsidRPr="00EE0F6F">
        <w:rPr>
          <w:b/>
        </w:rPr>
        <w:t>учебно-методическим комплектом:</w:t>
      </w:r>
    </w:p>
    <w:p w:rsidR="008D4815" w:rsidRPr="00EE0F6F" w:rsidRDefault="008D4815" w:rsidP="008D4815">
      <w:pPr>
        <w:numPr>
          <w:ilvl w:val="0"/>
          <w:numId w:val="5"/>
        </w:numPr>
        <w:spacing w:after="0" w:line="240" w:lineRule="auto"/>
        <w:jc w:val="both"/>
      </w:pPr>
      <w:r w:rsidRPr="00EE0F6F">
        <w:t>Контрольно-измерительные материалы:</w:t>
      </w:r>
      <w:r>
        <w:t xml:space="preserve"> </w:t>
      </w:r>
      <w:r w:rsidRPr="00EE0F6F">
        <w:t>пособие для учеников</w:t>
      </w:r>
      <w:r>
        <w:t xml:space="preserve"> В.В.Никифорова. М: </w:t>
      </w:r>
      <w:proofErr w:type="spellStart"/>
      <w:r>
        <w:t>Вако</w:t>
      </w:r>
      <w:proofErr w:type="spellEnd"/>
      <w:r>
        <w:t>, 2021.</w:t>
      </w:r>
      <w:r w:rsidRPr="00EE0F6F">
        <w:t xml:space="preserve"> </w:t>
      </w:r>
    </w:p>
    <w:p w:rsidR="008D4815" w:rsidRPr="00EE0F6F" w:rsidRDefault="008D4815" w:rsidP="008D4815">
      <w:pPr>
        <w:pStyle w:val="af5"/>
        <w:numPr>
          <w:ilvl w:val="0"/>
          <w:numId w:val="5"/>
        </w:numPr>
        <w:spacing w:after="200"/>
        <w:jc w:val="both"/>
        <w:rPr>
          <w:sz w:val="24"/>
          <w:szCs w:val="24"/>
        </w:rPr>
      </w:pPr>
      <w:r w:rsidRPr="00EE0F6F">
        <w:rPr>
          <w:sz w:val="24"/>
          <w:szCs w:val="24"/>
        </w:rPr>
        <w:t>Моро М.И. и др. Математика. Учебник 3 класс в 2 частя</w:t>
      </w:r>
      <w:r>
        <w:rPr>
          <w:sz w:val="24"/>
          <w:szCs w:val="24"/>
        </w:rPr>
        <w:t>х. М.: Просвещение, 2020</w:t>
      </w:r>
      <w:r w:rsidRPr="00EE0F6F">
        <w:rPr>
          <w:sz w:val="24"/>
          <w:szCs w:val="24"/>
        </w:rPr>
        <w:t>.</w:t>
      </w:r>
    </w:p>
    <w:p w:rsidR="008D4815" w:rsidRPr="00EE0F6F" w:rsidRDefault="008D4815" w:rsidP="008D4815">
      <w:pPr>
        <w:pStyle w:val="af5"/>
        <w:numPr>
          <w:ilvl w:val="0"/>
          <w:numId w:val="5"/>
        </w:numPr>
        <w:spacing w:after="200"/>
        <w:jc w:val="both"/>
        <w:rPr>
          <w:sz w:val="24"/>
          <w:szCs w:val="24"/>
        </w:rPr>
      </w:pPr>
      <w:r w:rsidRPr="00EE0F6F">
        <w:rPr>
          <w:sz w:val="24"/>
          <w:szCs w:val="24"/>
        </w:rPr>
        <w:t>Моро М.И. и др. Рабочая тетрадь 3 класс в</w:t>
      </w:r>
      <w:r>
        <w:rPr>
          <w:sz w:val="24"/>
          <w:szCs w:val="24"/>
        </w:rPr>
        <w:t xml:space="preserve"> 2 частях. М.: Просвещение, 2022</w:t>
      </w:r>
      <w:r w:rsidRPr="00EE0F6F">
        <w:rPr>
          <w:sz w:val="24"/>
          <w:szCs w:val="24"/>
        </w:rPr>
        <w:t>.</w:t>
      </w:r>
    </w:p>
    <w:p w:rsidR="008D4815" w:rsidRPr="00EE0F6F" w:rsidRDefault="008D4815" w:rsidP="008D4815">
      <w:pPr>
        <w:pStyle w:val="af5"/>
        <w:numPr>
          <w:ilvl w:val="0"/>
          <w:numId w:val="5"/>
        </w:numPr>
        <w:spacing w:after="200"/>
        <w:jc w:val="both"/>
        <w:rPr>
          <w:sz w:val="24"/>
          <w:szCs w:val="24"/>
        </w:rPr>
      </w:pPr>
      <w:r w:rsidRPr="00EE0F6F">
        <w:rPr>
          <w:sz w:val="24"/>
          <w:szCs w:val="24"/>
        </w:rPr>
        <w:t xml:space="preserve">Программа «Кирилл и </w:t>
      </w:r>
      <w:proofErr w:type="spellStart"/>
      <w:r w:rsidRPr="00EE0F6F">
        <w:rPr>
          <w:sz w:val="24"/>
          <w:szCs w:val="24"/>
        </w:rPr>
        <w:t>Мефодий</w:t>
      </w:r>
      <w:proofErr w:type="spellEnd"/>
      <w:r w:rsidRPr="00EE0F6F">
        <w:rPr>
          <w:sz w:val="24"/>
          <w:szCs w:val="24"/>
        </w:rPr>
        <w:t>», Математика  1- 4 класс на электронном носителе.</w:t>
      </w:r>
    </w:p>
    <w:p w:rsidR="008D4815" w:rsidRPr="00EE0F6F" w:rsidRDefault="008D4815" w:rsidP="008D4815">
      <w:pPr>
        <w:pStyle w:val="af5"/>
        <w:numPr>
          <w:ilvl w:val="0"/>
          <w:numId w:val="5"/>
        </w:numPr>
        <w:spacing w:after="200"/>
        <w:jc w:val="both"/>
        <w:rPr>
          <w:sz w:val="24"/>
          <w:szCs w:val="24"/>
        </w:rPr>
      </w:pPr>
      <w:r w:rsidRPr="00EE0F6F">
        <w:rPr>
          <w:sz w:val="24"/>
          <w:szCs w:val="24"/>
        </w:rPr>
        <w:t>Электронное приложение к учебнику. Математика 3 класс.</w:t>
      </w:r>
    </w:p>
    <w:p w:rsidR="008D4815" w:rsidRPr="00D961C2" w:rsidRDefault="008D4815" w:rsidP="008D4815">
      <w:pPr>
        <w:tabs>
          <w:tab w:val="left" w:pos="9288"/>
        </w:tabs>
        <w:jc w:val="center"/>
        <w:rPr>
          <w:b/>
        </w:rPr>
      </w:pPr>
      <w:r w:rsidRPr="00D961C2">
        <w:rPr>
          <w:b/>
        </w:rPr>
        <w:t>Учебно-методическое обеспечение</w:t>
      </w:r>
    </w:p>
    <w:p w:rsidR="008D4815" w:rsidRPr="00EA4ED6" w:rsidRDefault="008D4815" w:rsidP="008D4815">
      <w:pPr>
        <w:tabs>
          <w:tab w:val="left" w:pos="9288"/>
        </w:tabs>
        <w:jc w:val="both"/>
        <w:rPr>
          <w:b/>
        </w:rPr>
      </w:pPr>
      <w:r w:rsidRPr="00EA4ED6">
        <w:rPr>
          <w:b/>
        </w:rPr>
        <w:t>Для реализации программного содержания используются следующие учебные пособия:</w:t>
      </w:r>
    </w:p>
    <w:p w:rsidR="008D4815" w:rsidRDefault="008D4815" w:rsidP="008D4815">
      <w:pPr>
        <w:pStyle w:val="Style5"/>
        <w:widowControl/>
        <w:spacing w:after="2"/>
        <w:ind w:left="-284" w:right="1920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 xml:space="preserve">Требования к оснащению учебного процесса </w:t>
      </w:r>
      <w:proofErr w:type="gramStart"/>
      <w:r>
        <w:rPr>
          <w:rStyle w:val="FontStyle12"/>
          <w:rFonts w:ascii="Times New Roman" w:hAnsi="Times New Roman" w:cs="Times New Roman"/>
        </w:rPr>
        <w:t>на</w:t>
      </w:r>
      <w:proofErr w:type="gramEnd"/>
      <w:r>
        <w:rPr>
          <w:rStyle w:val="FontStyle12"/>
          <w:rFonts w:ascii="Times New Roman" w:hAnsi="Times New Roman" w:cs="Times New Roman"/>
        </w:rPr>
        <w:t xml:space="preserve"> </w:t>
      </w:r>
      <w:proofErr w:type="gramStart"/>
      <w:r>
        <w:rPr>
          <w:rStyle w:val="FontStyle12"/>
          <w:rFonts w:ascii="Times New Roman" w:hAnsi="Times New Roman" w:cs="Times New Roman"/>
        </w:rPr>
        <w:t>урока</w:t>
      </w:r>
      <w:proofErr w:type="gramEnd"/>
      <w:r>
        <w:rPr>
          <w:rStyle w:val="FontStyle12"/>
          <w:rFonts w:ascii="Times New Roman" w:hAnsi="Times New Roman" w:cs="Times New Roman"/>
        </w:rPr>
        <w:t xml:space="preserve"> математики. </w:t>
      </w:r>
      <w:proofErr w:type="gramStart"/>
      <w:r>
        <w:rPr>
          <w:rStyle w:val="FontStyle12"/>
          <w:rFonts w:ascii="Times New Roman" w:hAnsi="Times New Roman" w:cs="Times New Roman"/>
        </w:rPr>
        <w:t xml:space="preserve">Для работы учащимся необходимы: </w:t>
      </w:r>
      <w:proofErr w:type="gramEnd"/>
    </w:p>
    <w:p w:rsidR="008D4815" w:rsidRDefault="008D4815" w:rsidP="008D4815">
      <w:pPr>
        <w:pStyle w:val="Style5"/>
        <w:widowControl/>
        <w:spacing w:after="2"/>
        <w:ind w:left="-284" w:right="1920"/>
        <w:rPr>
          <w:rStyle w:val="FontStyle12"/>
          <w:rFonts w:ascii="Times New Roman" w:hAnsi="Times New Roman" w:cs="Times New Roman"/>
        </w:rPr>
      </w:pPr>
      <w:r>
        <w:rPr>
          <w:rStyle w:val="FontStyle13"/>
          <w:rFonts w:ascii="Times New Roman" w:hAnsi="Times New Roman"/>
        </w:rPr>
        <w:t xml:space="preserve">Печатные пособия. </w:t>
      </w:r>
      <w:r>
        <w:rPr>
          <w:rStyle w:val="FontStyle12"/>
          <w:rFonts w:ascii="Times New Roman" w:hAnsi="Times New Roman" w:cs="Times New Roman"/>
        </w:rPr>
        <w:t xml:space="preserve">Таблицы гигиенических требований к положению тетради, ручки, к правильной посадке. </w:t>
      </w:r>
    </w:p>
    <w:p w:rsidR="008D4815" w:rsidRDefault="008D4815" w:rsidP="008D4815">
      <w:pPr>
        <w:pStyle w:val="Style5"/>
        <w:widowControl/>
        <w:spacing w:after="2"/>
        <w:ind w:left="-284" w:right="1920"/>
        <w:rPr>
          <w:rStyle w:val="FontStyle13"/>
          <w:rFonts w:ascii="Times New Roman" w:hAnsi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i/>
        </w:rPr>
        <w:t xml:space="preserve"> Демонстрационный материал</w:t>
      </w:r>
      <w:r>
        <w:rPr>
          <w:rStyle w:val="FontStyle12"/>
          <w:rFonts w:ascii="Times New Roman" w:hAnsi="Times New Roman" w:cs="Times New Roman"/>
        </w:rPr>
        <w:t xml:space="preserve"> (картинки предметные, таблицы) в соответствии с основ</w:t>
      </w:r>
      <w:r>
        <w:rPr>
          <w:rStyle w:val="FontStyle12"/>
          <w:rFonts w:ascii="Times New Roman" w:hAnsi="Times New Roman" w:cs="Times New Roman"/>
        </w:rPr>
        <w:softHyphen/>
        <w:t>ными темами программы обучения:</w:t>
      </w:r>
    </w:p>
    <w:p w:rsidR="008D4815" w:rsidRDefault="008D4815" w:rsidP="008D4815">
      <w:pPr>
        <w:pStyle w:val="Style3"/>
        <w:widowControl/>
        <w:spacing w:before="10" w:after="2" w:line="240" w:lineRule="auto"/>
        <w:jc w:val="left"/>
        <w:rPr>
          <w:rStyle w:val="FontStyle12"/>
          <w:rFonts w:ascii="Times New Roman" w:hAnsi="Times New Roman" w:cs="Times New Roman"/>
          <w:b/>
          <w:i/>
        </w:rPr>
      </w:pPr>
      <w:r>
        <w:rPr>
          <w:rStyle w:val="FontStyle12"/>
          <w:rFonts w:ascii="Times New Roman" w:hAnsi="Times New Roman" w:cs="Times New Roman"/>
          <w:b/>
          <w:i/>
        </w:rPr>
        <w:t>Оборудование рабочего места  учителя:</w:t>
      </w:r>
    </w:p>
    <w:p w:rsidR="008D4815" w:rsidRDefault="008D4815" w:rsidP="008D4815">
      <w:pPr>
        <w:pStyle w:val="Style6"/>
        <w:widowControl/>
        <w:numPr>
          <w:ilvl w:val="0"/>
          <w:numId w:val="6"/>
        </w:numPr>
        <w:tabs>
          <w:tab w:val="left" w:pos="672"/>
        </w:tabs>
        <w:spacing w:after="2"/>
        <w:ind w:hanging="974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Классная доска с креплениями для таблиц.</w:t>
      </w:r>
    </w:p>
    <w:p w:rsidR="008D4815" w:rsidRDefault="008D4815" w:rsidP="008D4815">
      <w:pPr>
        <w:pStyle w:val="Style6"/>
        <w:widowControl/>
        <w:numPr>
          <w:ilvl w:val="0"/>
          <w:numId w:val="6"/>
        </w:numPr>
        <w:tabs>
          <w:tab w:val="left" w:pos="672"/>
        </w:tabs>
        <w:spacing w:after="2"/>
        <w:ind w:hanging="974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 xml:space="preserve">Персональный компьютер  </w:t>
      </w:r>
    </w:p>
    <w:p w:rsidR="008D4815" w:rsidRDefault="008D4815" w:rsidP="008D4815">
      <w:pPr>
        <w:pStyle w:val="Style6"/>
        <w:widowControl/>
        <w:numPr>
          <w:ilvl w:val="0"/>
          <w:numId w:val="6"/>
        </w:numPr>
        <w:tabs>
          <w:tab w:val="left" w:pos="672"/>
        </w:tabs>
        <w:spacing w:after="2"/>
        <w:ind w:hanging="974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Телевизор.</w:t>
      </w:r>
    </w:p>
    <w:p w:rsidR="008D4815" w:rsidRDefault="008D4815" w:rsidP="008D4815">
      <w:pPr>
        <w:pStyle w:val="Style3"/>
        <w:widowControl/>
        <w:spacing w:before="14" w:after="2" w:line="240" w:lineRule="auto"/>
        <w:jc w:val="left"/>
        <w:rPr>
          <w:rStyle w:val="FontStyle13"/>
          <w:rFonts w:ascii="Times New Roman" w:hAnsi="Times New Roman"/>
          <w:i/>
          <w:sz w:val="24"/>
          <w:szCs w:val="24"/>
        </w:rPr>
      </w:pPr>
      <w:r>
        <w:rPr>
          <w:rStyle w:val="FontStyle13"/>
          <w:rFonts w:ascii="Times New Roman" w:hAnsi="Times New Roman"/>
          <w:i/>
        </w:rPr>
        <w:t>Учебно-практическое оборудование:</w:t>
      </w:r>
    </w:p>
    <w:p w:rsidR="008D4815" w:rsidRDefault="008D4815" w:rsidP="008D4815">
      <w:pPr>
        <w:pStyle w:val="Style1"/>
        <w:widowControl/>
        <w:spacing w:after="2" w:line="240" w:lineRule="auto"/>
        <w:ind w:firstLine="557"/>
        <w:jc w:val="left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Простейшие школьные инструменты: ручка, карандаши цветные и простой, линейка, треугольники, ластик.</w:t>
      </w:r>
    </w:p>
    <w:p w:rsidR="008D4815" w:rsidRDefault="008D4815" w:rsidP="008D4815">
      <w:pPr>
        <w:pStyle w:val="Style2"/>
        <w:widowControl/>
        <w:spacing w:after="2" w:line="240" w:lineRule="auto"/>
        <w:ind w:left="557" w:right="3360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 xml:space="preserve">Объекты, предназначенные для демонстрации счёта. </w:t>
      </w:r>
    </w:p>
    <w:p w:rsidR="008D4815" w:rsidRDefault="008D4815" w:rsidP="008D4815">
      <w:pPr>
        <w:pStyle w:val="Style1"/>
        <w:widowControl/>
        <w:spacing w:after="2" w:line="240" w:lineRule="auto"/>
        <w:jc w:val="left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  <w:b/>
          <w:i/>
        </w:rPr>
        <w:t>Демонстрационные измерительные</w:t>
      </w:r>
      <w:r>
        <w:rPr>
          <w:rStyle w:val="FontStyle12"/>
          <w:rFonts w:ascii="Times New Roman" w:hAnsi="Times New Roman" w:cs="Times New Roman"/>
        </w:rPr>
        <w:t xml:space="preserve"> инструменты и приспособления (размеченные и неразмеченные линейки, циркуль, набор угольников).</w:t>
      </w:r>
    </w:p>
    <w:p w:rsidR="008D4815" w:rsidRDefault="008D4815" w:rsidP="008D4815">
      <w:pPr>
        <w:snapToGrid w:val="0"/>
        <w:spacing w:after="2"/>
        <w:rPr>
          <w:b/>
          <w:i/>
          <w:color w:val="000000"/>
        </w:rPr>
      </w:pPr>
      <w:r>
        <w:rPr>
          <w:b/>
          <w:i/>
          <w:color w:val="000000"/>
        </w:rPr>
        <w:t>Комплект таблиц  «Математические таблицы для начальной школы» </w:t>
      </w:r>
    </w:p>
    <w:p w:rsidR="008D4815" w:rsidRDefault="008D4815" w:rsidP="008D4815">
      <w:pPr>
        <w:pStyle w:val="af5"/>
        <w:numPr>
          <w:ilvl w:val="0"/>
          <w:numId w:val="7"/>
        </w:numPr>
        <w:spacing w:after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Пифагора.</w:t>
      </w:r>
    </w:p>
    <w:p w:rsidR="008D4815" w:rsidRDefault="008D4815" w:rsidP="008D4815">
      <w:pPr>
        <w:pStyle w:val="af5"/>
        <w:numPr>
          <w:ilvl w:val="0"/>
          <w:numId w:val="7"/>
        </w:numPr>
        <w:spacing w:after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классов и разрядов.</w:t>
      </w:r>
    </w:p>
    <w:p w:rsidR="008D4815" w:rsidRDefault="008D4815" w:rsidP="008D4815">
      <w:pPr>
        <w:pStyle w:val="af5"/>
        <w:numPr>
          <w:ilvl w:val="0"/>
          <w:numId w:val="7"/>
        </w:numPr>
        <w:spacing w:after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зависимости между величинами: скорость-время-расстояние, цена, количество, стоимость.</w:t>
      </w:r>
    </w:p>
    <w:p w:rsidR="008D4815" w:rsidRDefault="008D4815" w:rsidP="008D4815">
      <w:pPr>
        <w:pStyle w:val="af5"/>
        <w:numPr>
          <w:ilvl w:val="0"/>
          <w:numId w:val="7"/>
        </w:numPr>
        <w:spacing w:after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"свойства суммы, разности, произведения, частного".</w:t>
      </w:r>
    </w:p>
    <w:p w:rsidR="008D4815" w:rsidRDefault="008D4815" w:rsidP="008D4815">
      <w:pPr>
        <w:pStyle w:val="Style3"/>
        <w:widowControl/>
        <w:spacing w:before="14" w:after="2" w:line="240" w:lineRule="auto"/>
        <w:jc w:val="left"/>
        <w:rPr>
          <w:rStyle w:val="FontStyle13"/>
          <w:rFonts w:ascii="Times New Roman" w:hAnsi="Times New Roman"/>
          <w:i/>
          <w:sz w:val="24"/>
          <w:szCs w:val="24"/>
        </w:rPr>
      </w:pPr>
      <w:r>
        <w:rPr>
          <w:rStyle w:val="FontStyle13"/>
          <w:rFonts w:ascii="Times New Roman" w:hAnsi="Times New Roman"/>
          <w:i/>
        </w:rPr>
        <w:t>Оборудование класса</w:t>
      </w:r>
    </w:p>
    <w:p w:rsidR="008D4815" w:rsidRDefault="008D4815" w:rsidP="008D4815">
      <w:pPr>
        <w:pStyle w:val="Style2"/>
        <w:widowControl/>
        <w:numPr>
          <w:ilvl w:val="0"/>
          <w:numId w:val="8"/>
        </w:numPr>
        <w:spacing w:after="2" w:line="240" w:lineRule="auto"/>
        <w:ind w:right="2880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Ученические столы одноместные с комплектом стульев. Стол учительский с тумбой.</w:t>
      </w:r>
    </w:p>
    <w:p w:rsidR="008D4815" w:rsidRDefault="008D4815" w:rsidP="008D4815">
      <w:pPr>
        <w:pStyle w:val="Style1"/>
        <w:widowControl/>
        <w:numPr>
          <w:ilvl w:val="0"/>
          <w:numId w:val="8"/>
        </w:numPr>
        <w:spacing w:after="2" w:line="240" w:lineRule="auto"/>
        <w:jc w:val="left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Шкафы для хранения учебников, дидактических материалов, пособий, учебного обору</w:t>
      </w:r>
      <w:r>
        <w:rPr>
          <w:rStyle w:val="FontStyle12"/>
          <w:rFonts w:ascii="Times New Roman" w:hAnsi="Times New Roman" w:cs="Times New Roman"/>
        </w:rPr>
        <w:softHyphen/>
        <w:t>дования и пр.</w:t>
      </w:r>
    </w:p>
    <w:p w:rsidR="008D4815" w:rsidRDefault="008D4815" w:rsidP="008D4815">
      <w:pPr>
        <w:pStyle w:val="Style5"/>
        <w:widowControl/>
        <w:numPr>
          <w:ilvl w:val="0"/>
          <w:numId w:val="8"/>
        </w:numPr>
        <w:spacing w:after="2"/>
      </w:pPr>
      <w:r>
        <w:rPr>
          <w:rStyle w:val="FontStyle12"/>
          <w:rFonts w:ascii="Times New Roman" w:hAnsi="Times New Roman" w:cs="Times New Roman"/>
        </w:rPr>
        <w:t>Настенные доски (полки) для вывешивания иллюстративного материала.</w:t>
      </w:r>
    </w:p>
    <w:p w:rsidR="008D4815" w:rsidRDefault="008D4815" w:rsidP="008D4815">
      <w:pPr>
        <w:spacing w:after="2"/>
        <w:rPr>
          <w:b/>
        </w:rPr>
      </w:pPr>
      <w:r>
        <w:rPr>
          <w:b/>
        </w:rPr>
        <w:t xml:space="preserve">Для реализации программного содержания используются следующие учебные пособия: </w:t>
      </w:r>
    </w:p>
    <w:p w:rsidR="008D4815" w:rsidRDefault="008D4815" w:rsidP="008D4815">
      <w:pPr>
        <w:spacing w:after="2"/>
        <w:ind w:left="720"/>
      </w:pPr>
      <w:proofErr w:type="spellStart"/>
      <w:r>
        <w:t>С.В.Анащенкова</w:t>
      </w:r>
      <w:proofErr w:type="spellEnd"/>
      <w:r>
        <w:t xml:space="preserve">,  </w:t>
      </w:r>
      <w:proofErr w:type="spellStart"/>
      <w:r>
        <w:t>М.А.Бантова</w:t>
      </w:r>
      <w:proofErr w:type="spellEnd"/>
      <w:r>
        <w:t xml:space="preserve">. Сборник рабочих программ «Школа России» 1-4 классы.  Москва «Просвещение»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>.</w:t>
      </w:r>
    </w:p>
    <w:p w:rsidR="008D4815" w:rsidRDefault="008D4815" w:rsidP="008D4815">
      <w:pPr>
        <w:spacing w:after="2"/>
        <w:ind w:left="720"/>
      </w:pPr>
      <w:r>
        <w:t>С.И. Волкова. Методические рекомендации. Математика 3 класс «Просвещение» 2019.</w:t>
      </w:r>
    </w:p>
    <w:p w:rsidR="008D4815" w:rsidRDefault="008D4815" w:rsidP="008D4815">
      <w:pPr>
        <w:spacing w:after="2"/>
        <w:ind w:left="720"/>
      </w:pPr>
      <w:r>
        <w:t>С.И.Волкова. Проверочные работы. «Просвещение» 2022.</w:t>
      </w:r>
    </w:p>
    <w:p w:rsidR="008D4815" w:rsidRDefault="008D4815" w:rsidP="008D4815">
      <w:pPr>
        <w:spacing w:after="2"/>
        <w:ind w:left="720"/>
      </w:pPr>
      <w:r>
        <w:t xml:space="preserve">Т.Л. </w:t>
      </w:r>
      <w:proofErr w:type="spellStart"/>
      <w:r>
        <w:t>Мишакина</w:t>
      </w:r>
      <w:proofErr w:type="spellEnd"/>
      <w:r>
        <w:t>. Тренажёр по математике для 3 класса. Москва «ЮВЕНТА» 2022.</w:t>
      </w:r>
    </w:p>
    <w:p w:rsidR="008D4815" w:rsidRDefault="008D4815" w:rsidP="008D4815">
      <w:pPr>
        <w:spacing w:after="2"/>
        <w:ind w:left="720"/>
      </w:pPr>
      <w:r>
        <w:t xml:space="preserve">М.И, Моро, </w:t>
      </w:r>
      <w:proofErr w:type="spellStart"/>
      <w:r>
        <w:t>М.А.Бантова</w:t>
      </w:r>
      <w:proofErr w:type="spellEnd"/>
      <w:r>
        <w:t>. Учебник «Математика» - 2ч. «Просвещение» 2020.</w:t>
      </w:r>
    </w:p>
    <w:p w:rsidR="008D4815" w:rsidRDefault="008D4815" w:rsidP="008D4815">
      <w:pPr>
        <w:spacing w:after="2"/>
        <w:ind w:left="720"/>
      </w:pPr>
      <w:r>
        <w:t>М.И, Моро, С.И.Волкова. Рабочая тетрадь -2ч «Просвещение» 2022.</w:t>
      </w:r>
    </w:p>
    <w:p w:rsidR="008D4815" w:rsidRDefault="008D4815" w:rsidP="008D4815">
      <w:pPr>
        <w:spacing w:after="2"/>
        <w:ind w:left="720"/>
      </w:pPr>
      <w:proofErr w:type="spellStart"/>
      <w:r>
        <w:t>В.Н.Рудницкая</w:t>
      </w:r>
      <w:proofErr w:type="spellEnd"/>
      <w:r>
        <w:t>.  Контрольные работы по математике. Москва «Экзамен» 2021.</w:t>
      </w:r>
    </w:p>
    <w:p w:rsidR="008D4815" w:rsidRDefault="008D4815" w:rsidP="008D4815">
      <w:pPr>
        <w:spacing w:after="2"/>
        <w:ind w:left="720"/>
      </w:pPr>
      <w:r>
        <w:t>Л.Ю. Самсонова.  Самостоятельные работы по математике Москва «Экзамен» 2021.</w:t>
      </w:r>
    </w:p>
    <w:p w:rsidR="008D4815" w:rsidRPr="00EE0F6F" w:rsidRDefault="008D4815" w:rsidP="008D4815">
      <w:pPr>
        <w:jc w:val="both"/>
      </w:pPr>
    </w:p>
    <w:p w:rsidR="008D4815" w:rsidRPr="00EE0F6F" w:rsidRDefault="008D4815" w:rsidP="008D4815">
      <w:pPr>
        <w:jc w:val="both"/>
      </w:pPr>
    </w:p>
    <w:p w:rsidR="00B52102" w:rsidRPr="009C1932" w:rsidRDefault="00D16E56" w:rsidP="009C1932">
      <w:pPr>
        <w:pStyle w:val="a3"/>
        <w:jc w:val="both"/>
        <w:rPr>
          <w:rFonts w:ascii="Times New Roman" w:hAnsi="Times New Roman" w:cs="Times New Roman"/>
        </w:rPr>
      </w:pPr>
    </w:p>
    <w:sectPr w:rsidR="00B52102" w:rsidRPr="009C1932" w:rsidSect="009C1932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F17A9E"/>
    <w:multiLevelType w:val="multilevel"/>
    <w:tmpl w:val="8470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1612A"/>
    <w:multiLevelType w:val="hybridMultilevel"/>
    <w:tmpl w:val="8F74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7442B8"/>
    <w:multiLevelType w:val="hybridMultilevel"/>
    <w:tmpl w:val="897A8A9E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33409C"/>
    <w:multiLevelType w:val="multilevel"/>
    <w:tmpl w:val="B662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323EF"/>
    <w:multiLevelType w:val="hybridMultilevel"/>
    <w:tmpl w:val="F3D6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D755D"/>
    <w:multiLevelType w:val="multilevel"/>
    <w:tmpl w:val="6A6A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E93816"/>
    <w:multiLevelType w:val="multilevel"/>
    <w:tmpl w:val="D47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F179F3"/>
    <w:multiLevelType w:val="multilevel"/>
    <w:tmpl w:val="655E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8B6469"/>
    <w:multiLevelType w:val="multilevel"/>
    <w:tmpl w:val="A4829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0250C6"/>
    <w:multiLevelType w:val="hybridMultilevel"/>
    <w:tmpl w:val="24D0B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844235"/>
    <w:multiLevelType w:val="multilevel"/>
    <w:tmpl w:val="3942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08000C"/>
    <w:multiLevelType w:val="multilevel"/>
    <w:tmpl w:val="1B4E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8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C1932"/>
    <w:rsid w:val="00110AB5"/>
    <w:rsid w:val="002A6B9D"/>
    <w:rsid w:val="00315A23"/>
    <w:rsid w:val="006F2D83"/>
    <w:rsid w:val="008D4815"/>
    <w:rsid w:val="009C1932"/>
    <w:rsid w:val="00AF1180"/>
    <w:rsid w:val="00D16E56"/>
    <w:rsid w:val="00ED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932"/>
  </w:style>
  <w:style w:type="paragraph" w:styleId="1">
    <w:name w:val="heading 1"/>
    <w:basedOn w:val="a"/>
    <w:next w:val="a"/>
    <w:link w:val="10"/>
    <w:qFormat/>
    <w:rsid w:val="008D48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481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D4815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8D481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D481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D481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D481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C1932"/>
  </w:style>
  <w:style w:type="paragraph" w:customStyle="1" w:styleId="c0">
    <w:name w:val="c0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C1932"/>
  </w:style>
  <w:style w:type="paragraph" w:styleId="a3">
    <w:name w:val="No Spacing"/>
    <w:uiPriority w:val="1"/>
    <w:qFormat/>
    <w:rsid w:val="009C1932"/>
    <w:pPr>
      <w:spacing w:after="0" w:line="240" w:lineRule="auto"/>
    </w:pPr>
  </w:style>
  <w:style w:type="paragraph" w:customStyle="1" w:styleId="c9">
    <w:name w:val="c9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C1932"/>
  </w:style>
  <w:style w:type="paragraph" w:customStyle="1" w:styleId="c4">
    <w:name w:val="c4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9C1932"/>
  </w:style>
  <w:style w:type="paragraph" w:customStyle="1" w:styleId="c39">
    <w:name w:val="c39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9C1932"/>
  </w:style>
  <w:style w:type="paragraph" w:customStyle="1" w:styleId="c19">
    <w:name w:val="c19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C1932"/>
  </w:style>
  <w:style w:type="paragraph" w:customStyle="1" w:styleId="c30">
    <w:name w:val="c30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C1932"/>
  </w:style>
  <w:style w:type="paragraph" w:customStyle="1" w:styleId="c41">
    <w:name w:val="c41"/>
    <w:basedOn w:val="a"/>
    <w:rsid w:val="009C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48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D481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481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D481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D481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D4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D4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8D4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D4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D4815"/>
    <w:rPr>
      <w:vertAlign w:val="superscript"/>
    </w:rPr>
  </w:style>
  <w:style w:type="paragraph" w:styleId="a7">
    <w:name w:val="Normal (Web)"/>
    <w:basedOn w:val="a"/>
    <w:uiPriority w:val="99"/>
    <w:rsid w:val="008D4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8D4815"/>
    <w:rPr>
      <w:color w:val="0000FF"/>
      <w:u w:val="single"/>
    </w:rPr>
  </w:style>
  <w:style w:type="paragraph" w:styleId="a9">
    <w:name w:val="header"/>
    <w:basedOn w:val="a"/>
    <w:link w:val="aa"/>
    <w:unhideWhenUsed/>
    <w:rsid w:val="008D48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rsid w:val="008D4815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8D48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8D4815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semiHidden/>
    <w:unhideWhenUsed/>
    <w:rsid w:val="008D481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D4815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8D48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next w:val="a"/>
    <w:link w:val="af1"/>
    <w:qFormat/>
    <w:rsid w:val="008D481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8D481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Схема документа Знак"/>
    <w:link w:val="af3"/>
    <w:semiHidden/>
    <w:rsid w:val="008D4815"/>
    <w:rPr>
      <w:rFonts w:ascii="Tahoma" w:hAnsi="Tahoma"/>
      <w:shd w:val="clear" w:color="auto" w:fill="000080"/>
    </w:rPr>
  </w:style>
  <w:style w:type="paragraph" w:styleId="af3">
    <w:name w:val="Document Map"/>
    <w:basedOn w:val="a"/>
    <w:link w:val="af2"/>
    <w:semiHidden/>
    <w:rsid w:val="008D4815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link w:val="af3"/>
    <w:uiPriority w:val="99"/>
    <w:semiHidden/>
    <w:rsid w:val="008D4815"/>
    <w:rPr>
      <w:rFonts w:ascii="Tahoma" w:hAnsi="Tahoma" w:cs="Tahoma"/>
      <w:sz w:val="16"/>
      <w:szCs w:val="16"/>
    </w:rPr>
  </w:style>
  <w:style w:type="character" w:styleId="af4">
    <w:name w:val="Strong"/>
    <w:qFormat/>
    <w:rsid w:val="008D4815"/>
    <w:rPr>
      <w:b/>
      <w:bCs/>
    </w:rPr>
  </w:style>
  <w:style w:type="paragraph" w:styleId="af5">
    <w:name w:val="List Paragraph"/>
    <w:basedOn w:val="a"/>
    <w:uiPriority w:val="34"/>
    <w:qFormat/>
    <w:rsid w:val="008D4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D4815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D48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8D4815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8D4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rsid w:val="008D4815"/>
  </w:style>
  <w:style w:type="paragraph" w:customStyle="1" w:styleId="Default">
    <w:name w:val="Default"/>
    <w:rsid w:val="008D48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нак"/>
    <w:basedOn w:val="a"/>
    <w:rsid w:val="008D48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8D4815"/>
  </w:style>
  <w:style w:type="paragraph" w:styleId="afa">
    <w:name w:val="Body Text"/>
    <w:basedOn w:val="a"/>
    <w:link w:val="afb"/>
    <w:rsid w:val="008D48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sid w:val="008D4815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D48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uiPriority w:val="99"/>
    <w:rsid w:val="008D4815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uiPriority w:val="99"/>
    <w:rsid w:val="008D4815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D4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D4815"/>
  </w:style>
  <w:style w:type="character" w:styleId="afc">
    <w:name w:val="Emphasis"/>
    <w:uiPriority w:val="99"/>
    <w:qFormat/>
    <w:rsid w:val="008D4815"/>
    <w:rPr>
      <w:i/>
      <w:iCs/>
    </w:rPr>
  </w:style>
  <w:style w:type="paragraph" w:styleId="23">
    <w:name w:val="Body Text 2"/>
    <w:basedOn w:val="a"/>
    <w:link w:val="24"/>
    <w:rsid w:val="008D48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8D481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4815"/>
  </w:style>
  <w:style w:type="character" w:customStyle="1" w:styleId="c42">
    <w:name w:val="c42"/>
    <w:basedOn w:val="a0"/>
    <w:rsid w:val="008D4815"/>
  </w:style>
  <w:style w:type="paragraph" w:customStyle="1" w:styleId="c36">
    <w:name w:val="c36"/>
    <w:basedOn w:val="a"/>
    <w:rsid w:val="008D4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D4815"/>
  </w:style>
  <w:style w:type="character" w:customStyle="1" w:styleId="c8">
    <w:name w:val="c8"/>
    <w:basedOn w:val="a0"/>
    <w:rsid w:val="008D4815"/>
  </w:style>
  <w:style w:type="paragraph" w:customStyle="1" w:styleId="c20">
    <w:name w:val="c20"/>
    <w:basedOn w:val="a"/>
    <w:rsid w:val="008D4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D4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8D48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D4815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8D481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8D4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"/>
    <w:uiPriority w:val="59"/>
    <w:rsid w:val="008D48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А_основной Знак"/>
    <w:link w:val="afe"/>
    <w:locked/>
    <w:rsid w:val="008D4815"/>
    <w:rPr>
      <w:rFonts w:cs="Arial"/>
      <w:sz w:val="28"/>
    </w:rPr>
  </w:style>
  <w:style w:type="paragraph" w:customStyle="1" w:styleId="afe">
    <w:name w:val="А_основной"/>
    <w:basedOn w:val="a"/>
    <w:link w:val="afd"/>
    <w:qFormat/>
    <w:rsid w:val="008D4815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cs="Arial"/>
      <w:sz w:val="28"/>
    </w:rPr>
  </w:style>
  <w:style w:type="paragraph" w:customStyle="1" w:styleId="Style3">
    <w:name w:val="Style3"/>
    <w:basedOn w:val="a"/>
    <w:uiPriority w:val="99"/>
    <w:rsid w:val="008D4815"/>
    <w:pPr>
      <w:widowControl w:val="0"/>
      <w:autoSpaceDE w:val="0"/>
      <w:autoSpaceDN w:val="0"/>
      <w:adjustRightInd w:val="0"/>
      <w:spacing w:after="0" w:line="254" w:lineRule="exact"/>
      <w:ind w:firstLine="54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D4815"/>
    <w:pPr>
      <w:widowControl w:val="0"/>
      <w:autoSpaceDE w:val="0"/>
      <w:autoSpaceDN w:val="0"/>
      <w:adjustRightInd w:val="0"/>
      <w:spacing w:after="0" w:line="250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D4815"/>
    <w:pPr>
      <w:widowControl w:val="0"/>
      <w:autoSpaceDE w:val="0"/>
      <w:autoSpaceDN w:val="0"/>
      <w:adjustRightInd w:val="0"/>
      <w:spacing w:after="0" w:line="254" w:lineRule="exact"/>
      <w:ind w:firstLine="52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D4815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D4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D4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D4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8D4815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12">
    <w:name w:val="Font Style12"/>
    <w:uiPriority w:val="99"/>
    <w:rsid w:val="008D4815"/>
    <w:rPr>
      <w:rFonts w:ascii="Arial" w:hAnsi="Arial" w:cs="Arial" w:hint="default"/>
      <w:sz w:val="22"/>
      <w:szCs w:val="22"/>
    </w:rPr>
  </w:style>
  <w:style w:type="table" w:customStyle="1" w:styleId="25">
    <w:name w:val="Сетка таблицы2"/>
    <w:basedOn w:val="a1"/>
    <w:next w:val="af"/>
    <w:uiPriority w:val="59"/>
    <w:rsid w:val="008D48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7502</Words>
  <Characters>42762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Вход</cp:lastModifiedBy>
  <cp:revision>5</cp:revision>
  <dcterms:created xsi:type="dcterms:W3CDTF">2022-09-22T07:40:00Z</dcterms:created>
  <dcterms:modified xsi:type="dcterms:W3CDTF">2022-09-22T09:27:00Z</dcterms:modified>
</cp:coreProperties>
</file>